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66" w:rsidRDefault="0060548A" w:rsidP="00EA2F66">
      <w:pPr>
        <w:jc w:val="center"/>
        <w:rPr>
          <w:rFonts w:asciiTheme="minorEastAsia" w:hAnsiTheme="minorEastAsia" w:cs="宋体" w:hint="eastAsia"/>
          <w:b/>
          <w:bCs/>
          <w:kern w:val="0"/>
          <w:sz w:val="32"/>
          <w:szCs w:val="32"/>
        </w:rPr>
      </w:pPr>
      <w:r w:rsidRPr="0060548A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关于征集2016年度北京社科基金</w:t>
      </w:r>
    </w:p>
    <w:p w:rsidR="0060548A" w:rsidRDefault="0060548A" w:rsidP="00EA2F66">
      <w:pPr>
        <w:jc w:val="center"/>
        <w:rPr>
          <w:rFonts w:asciiTheme="minorEastAsia" w:hAnsiTheme="minorEastAsia" w:cs="宋体" w:hint="eastAsia"/>
          <w:b/>
          <w:bCs/>
          <w:kern w:val="0"/>
          <w:sz w:val="32"/>
          <w:szCs w:val="32"/>
        </w:rPr>
      </w:pPr>
      <w:r w:rsidRPr="0060548A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基础类和综合类重大项目研究选题的通知</w:t>
      </w:r>
    </w:p>
    <w:p w:rsidR="0060548A" w:rsidRPr="00DE6075" w:rsidRDefault="00DE6075" w:rsidP="0060548A">
      <w:pP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校属各相关单位</w:t>
      </w:r>
      <w:r w:rsidR="0060548A" w:rsidRPr="00DE607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： </w:t>
      </w:r>
    </w:p>
    <w:p w:rsidR="0060548A" w:rsidRPr="00DE6075" w:rsidRDefault="0060548A" w:rsidP="00DE6075">
      <w:pPr>
        <w:ind w:firstLineChars="200" w:firstLine="560"/>
        <w:rPr>
          <w:rFonts w:asciiTheme="minorEastAsia" w:hAnsiTheme="minorEastAsia" w:cs="宋体" w:hint="eastAsia"/>
          <w:b/>
          <w:bCs/>
          <w:kern w:val="0"/>
          <w:sz w:val="28"/>
          <w:szCs w:val="28"/>
        </w:rPr>
      </w:pPr>
      <w:r w:rsidRPr="00DE607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为做好2016年度北京社科基金基础类和综合类重大项目招投标工作，</w:t>
      </w:r>
      <w:r w:rsidR="00DE607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北京市哲学社会科学规划办公室</w:t>
      </w:r>
      <w:r w:rsidRPr="00DE607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公开征集这两类重大项目研究选题。现将有关事项通知如下： </w:t>
      </w:r>
    </w:p>
    <w:p w:rsidR="0060548A" w:rsidRPr="00DE6075" w:rsidRDefault="0060548A" w:rsidP="0060548A">
      <w:pPr>
        <w:ind w:firstLine="420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DE607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1.</w:t>
      </w:r>
      <w:r w:rsidRPr="00DE607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选题内容：基础类选题侧重国内外学术前沿和热点问题，学科建设中的重大基础理论问题，以及对弘扬民族精神、传承中华文化具有重要作用的重大问题等，力求具有原创性、开拓性和传世价值。综合类选题侧重研究具有综合性、前沿性的重大理论和现实问题，加强对实践经验的总结与提炼，力求具有创新性。</w:t>
      </w:r>
    </w:p>
    <w:p w:rsidR="0060548A" w:rsidRPr="00DE6075" w:rsidRDefault="0060548A" w:rsidP="0060548A">
      <w:pPr>
        <w:ind w:firstLine="420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DE607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 2.选题要求：拟定重大项目选题要坚持正确导向，具有明确的研究目标、鲜明的问题意识、厚重的学术分量和较强的创新价值。体现有限规模和突出重点的原则，着力推出具有重大社会影响的标志性成果。选题为具体题目，文字表述要科学、严谨、规范、简洁，一般不加副标题。选题应避免与其他已立项的省部级以上重大项目的重复。 </w:t>
      </w:r>
    </w:p>
    <w:p w:rsidR="0060548A" w:rsidRPr="00DE6075" w:rsidRDefault="0060548A" w:rsidP="0060548A">
      <w:pPr>
        <w:ind w:firstLine="420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DE607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3.征集对象：主要面向在京高校、市委党校、市社科院（所）、市社科研究基地等社科研究机构。 </w:t>
      </w:r>
    </w:p>
    <w:p w:rsidR="00F53122" w:rsidRPr="00DE6075" w:rsidRDefault="0060548A" w:rsidP="00F53122">
      <w:pPr>
        <w:ind w:firstLine="420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DE607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4.选题报送：请各单位结全自身研究优势和特色，组织专家学者进行充分论证和</w:t>
      </w:r>
      <w:proofErr w:type="gramStart"/>
      <w:r w:rsidRPr="00DE607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凝炼</w:t>
      </w:r>
      <w:proofErr w:type="gramEnd"/>
      <w:r w:rsidRPr="00DE607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，确保选题的科学性和规范性。推荐选题须填写《北京市社会科学基金重大项目选题推荐表》（可从“北京社科规划”网站下载，网址：www.bjpopss.gov.cn）,由各单位统一汇总、筛选、</w:t>
      </w:r>
      <w:r w:rsidRPr="00DE607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lastRenderedPageBreak/>
        <w:t>整理，填写《北京市社会科学基金重大项目选题汇总表》，于2016年10月1</w:t>
      </w:r>
      <w:r w:rsidR="00DE607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</w:t>
      </w:r>
      <w:r w:rsidRPr="00DE607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日前，将选题推荐表和汇总表一并通过电子邮件发送至</w:t>
      </w:r>
      <w:r w:rsidR="00DE607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联系人邮箱</w:t>
      </w:r>
      <w:r w:rsidRPr="00DE607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。 </w:t>
      </w:r>
    </w:p>
    <w:p w:rsidR="00F53122" w:rsidRPr="00DE6075" w:rsidRDefault="0060548A" w:rsidP="00F53122">
      <w:pPr>
        <w:ind w:firstLine="420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DE607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5.选题采用：</w:t>
      </w:r>
      <w:r w:rsidR="00DE607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北京市哲学社会科学规划办公室</w:t>
      </w:r>
      <w:r w:rsidRPr="00DE607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将组织相关领域专家研讨论证，遴选部分选题列入2016年度北京市社会科学基金重大项目招标范围。凡被正式列入招标范围的选题拟定人和推荐单位，承诺同意对所拟选题进行公开招标、公平竞争，不存在知识产权争议。 </w:t>
      </w:r>
    </w:p>
    <w:p w:rsidR="00DE6075" w:rsidRDefault="007E5329" w:rsidP="00F53122">
      <w:pPr>
        <w:ind w:firstLine="420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附件：</w:t>
      </w:r>
      <w:r w:rsidRPr="00DE607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《北京市社会科学基金重大项目选题推荐表》</w:t>
      </w:r>
    </w:p>
    <w:p w:rsidR="007E5329" w:rsidRDefault="007E5329" w:rsidP="00F53122">
      <w:pPr>
        <w:ind w:firstLine="420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    </w:t>
      </w:r>
      <w:bookmarkStart w:id="0" w:name="_GoBack"/>
      <w:bookmarkEnd w:id="0"/>
      <w:r w:rsidRPr="00DE607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《北京市社会科学基金重大项目选题汇总表》</w:t>
      </w:r>
    </w:p>
    <w:p w:rsidR="00F53122" w:rsidRPr="00DE6075" w:rsidRDefault="0060548A" w:rsidP="00F53122">
      <w:pPr>
        <w:ind w:firstLine="420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DE607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联系人：</w:t>
      </w:r>
      <w:r w:rsidR="00DE607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樊怡欣</w:t>
      </w:r>
      <w:r w:rsidRPr="00DE607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 </w:t>
      </w:r>
      <w:hyperlink r:id="rId8" w:history="1">
        <w:r w:rsidR="00DE6075" w:rsidRPr="004A2507">
          <w:rPr>
            <w:rStyle w:val="a6"/>
            <w:rFonts w:asciiTheme="minorEastAsia" w:hAnsiTheme="minorEastAsia" w:cs="宋体" w:hint="eastAsia"/>
            <w:kern w:val="0"/>
            <w:sz w:val="28"/>
            <w:szCs w:val="28"/>
          </w:rPr>
          <w:t>fanyixin713@126.com</w:t>
        </w:r>
      </w:hyperlink>
      <w:r w:rsidR="00DE607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Pr="00DE607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     </w:t>
      </w:r>
    </w:p>
    <w:p w:rsidR="00DE6075" w:rsidRDefault="0060548A" w:rsidP="00DE6075">
      <w:pPr>
        <w:ind w:firstLine="420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DE607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电</w:t>
      </w:r>
      <w:r w:rsidR="00DE607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 w:rsidRPr="00DE607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话：64</w:t>
      </w:r>
      <w:r w:rsidR="00DE607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286498</w:t>
      </w:r>
    </w:p>
    <w:p w:rsidR="00DE6075" w:rsidRDefault="00DE6075" w:rsidP="00DE6075">
      <w:pPr>
        <w:ind w:firstLine="420"/>
        <w:jc w:val="righ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科技处</w:t>
      </w:r>
    </w:p>
    <w:p w:rsidR="0060548A" w:rsidRPr="00DE6075" w:rsidRDefault="0060548A" w:rsidP="00DE6075">
      <w:pPr>
        <w:ind w:firstLine="420"/>
        <w:jc w:val="right"/>
        <w:rPr>
          <w:rFonts w:asciiTheme="minorEastAsia" w:hAnsiTheme="minorEastAsia"/>
          <w:sz w:val="28"/>
          <w:szCs w:val="28"/>
        </w:rPr>
      </w:pPr>
      <w:r w:rsidRPr="00DE607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 2016年9月1</w:t>
      </w:r>
      <w:r w:rsidR="00DE607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9</w:t>
      </w:r>
      <w:r w:rsidRPr="00DE607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</w:t>
      </w:r>
    </w:p>
    <w:sectPr w:rsidR="0060548A" w:rsidRPr="00DE6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6D" w:rsidRDefault="00FC4D6D" w:rsidP="0060548A">
      <w:r>
        <w:separator/>
      </w:r>
    </w:p>
  </w:endnote>
  <w:endnote w:type="continuationSeparator" w:id="0">
    <w:p w:rsidR="00FC4D6D" w:rsidRDefault="00FC4D6D" w:rsidP="0060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6D" w:rsidRDefault="00FC4D6D" w:rsidP="0060548A">
      <w:r>
        <w:separator/>
      </w:r>
    </w:p>
  </w:footnote>
  <w:footnote w:type="continuationSeparator" w:id="0">
    <w:p w:rsidR="00FC4D6D" w:rsidRDefault="00FC4D6D" w:rsidP="00605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5811"/>
    <w:multiLevelType w:val="hybridMultilevel"/>
    <w:tmpl w:val="0F72FA1E"/>
    <w:lvl w:ilvl="0" w:tplc="D7DEDC4C">
      <w:start w:val="1"/>
      <w:numFmt w:val="decimal"/>
      <w:lvlText w:val="%1."/>
      <w:lvlJc w:val="left"/>
      <w:pPr>
        <w:ind w:left="1065" w:hanging="585"/>
      </w:pPr>
      <w:rPr>
        <w:rFonts w:ascii="微软雅黑" w:eastAsia="微软雅黑" w:hAnsi="微软雅黑" w:hint="default"/>
        <w:b w:val="0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29"/>
    <w:rsid w:val="0002069B"/>
    <w:rsid w:val="00020780"/>
    <w:rsid w:val="0003420A"/>
    <w:rsid w:val="00052120"/>
    <w:rsid w:val="0007018A"/>
    <w:rsid w:val="000B1336"/>
    <w:rsid w:val="000D1F96"/>
    <w:rsid w:val="000E0A04"/>
    <w:rsid w:val="000F32F9"/>
    <w:rsid w:val="0012312A"/>
    <w:rsid w:val="00131BE0"/>
    <w:rsid w:val="0013213B"/>
    <w:rsid w:val="00167441"/>
    <w:rsid w:val="001744B7"/>
    <w:rsid w:val="001B31BD"/>
    <w:rsid w:val="001C13DF"/>
    <w:rsid w:val="001D3796"/>
    <w:rsid w:val="001E2D84"/>
    <w:rsid w:val="00266CA9"/>
    <w:rsid w:val="0027284D"/>
    <w:rsid w:val="002A65CD"/>
    <w:rsid w:val="002B1A37"/>
    <w:rsid w:val="002D61B8"/>
    <w:rsid w:val="00310B98"/>
    <w:rsid w:val="0031212E"/>
    <w:rsid w:val="00315BE1"/>
    <w:rsid w:val="00352D8B"/>
    <w:rsid w:val="003D64A2"/>
    <w:rsid w:val="004568C8"/>
    <w:rsid w:val="004C0C13"/>
    <w:rsid w:val="004F3D09"/>
    <w:rsid w:val="00544427"/>
    <w:rsid w:val="00593DFE"/>
    <w:rsid w:val="005953D2"/>
    <w:rsid w:val="005959AB"/>
    <w:rsid w:val="005D28B2"/>
    <w:rsid w:val="005D2E8B"/>
    <w:rsid w:val="005D474A"/>
    <w:rsid w:val="00601A1E"/>
    <w:rsid w:val="0060548A"/>
    <w:rsid w:val="00622FFF"/>
    <w:rsid w:val="00630ECC"/>
    <w:rsid w:val="006549BE"/>
    <w:rsid w:val="006921A3"/>
    <w:rsid w:val="006D71C6"/>
    <w:rsid w:val="006E4867"/>
    <w:rsid w:val="006F298C"/>
    <w:rsid w:val="006F57C7"/>
    <w:rsid w:val="00772050"/>
    <w:rsid w:val="007A5F6E"/>
    <w:rsid w:val="007C0862"/>
    <w:rsid w:val="007C5B07"/>
    <w:rsid w:val="007D06B9"/>
    <w:rsid w:val="007E5329"/>
    <w:rsid w:val="0082273A"/>
    <w:rsid w:val="0082393D"/>
    <w:rsid w:val="00884729"/>
    <w:rsid w:val="008B48D6"/>
    <w:rsid w:val="00904246"/>
    <w:rsid w:val="0090705B"/>
    <w:rsid w:val="00924A5A"/>
    <w:rsid w:val="0093088F"/>
    <w:rsid w:val="009A0F97"/>
    <w:rsid w:val="00A70654"/>
    <w:rsid w:val="00AA07C4"/>
    <w:rsid w:val="00AB6771"/>
    <w:rsid w:val="00AE0B2A"/>
    <w:rsid w:val="00B113F6"/>
    <w:rsid w:val="00B159B8"/>
    <w:rsid w:val="00B50A34"/>
    <w:rsid w:val="00B664E4"/>
    <w:rsid w:val="00BC5386"/>
    <w:rsid w:val="00BE6A79"/>
    <w:rsid w:val="00C14E02"/>
    <w:rsid w:val="00C43FC3"/>
    <w:rsid w:val="00C5148B"/>
    <w:rsid w:val="00C56EE7"/>
    <w:rsid w:val="00C9266A"/>
    <w:rsid w:val="00D424A2"/>
    <w:rsid w:val="00D42BF9"/>
    <w:rsid w:val="00D520EB"/>
    <w:rsid w:val="00D55756"/>
    <w:rsid w:val="00D923FE"/>
    <w:rsid w:val="00DE3429"/>
    <w:rsid w:val="00DE6075"/>
    <w:rsid w:val="00DF433A"/>
    <w:rsid w:val="00E278B7"/>
    <w:rsid w:val="00E27BAC"/>
    <w:rsid w:val="00E341AF"/>
    <w:rsid w:val="00E702F3"/>
    <w:rsid w:val="00E77074"/>
    <w:rsid w:val="00E872C5"/>
    <w:rsid w:val="00E91C53"/>
    <w:rsid w:val="00EA2F66"/>
    <w:rsid w:val="00ED5D0E"/>
    <w:rsid w:val="00EE0FE6"/>
    <w:rsid w:val="00F1186B"/>
    <w:rsid w:val="00F12AB4"/>
    <w:rsid w:val="00F356C7"/>
    <w:rsid w:val="00F362C7"/>
    <w:rsid w:val="00F37410"/>
    <w:rsid w:val="00F53122"/>
    <w:rsid w:val="00F55735"/>
    <w:rsid w:val="00F671C9"/>
    <w:rsid w:val="00F72A60"/>
    <w:rsid w:val="00F744FE"/>
    <w:rsid w:val="00F83B15"/>
    <w:rsid w:val="00FB0331"/>
    <w:rsid w:val="00FC08EB"/>
    <w:rsid w:val="00FC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4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48A"/>
    <w:rPr>
      <w:sz w:val="18"/>
      <w:szCs w:val="18"/>
    </w:rPr>
  </w:style>
  <w:style w:type="paragraph" w:styleId="a5">
    <w:name w:val="List Paragraph"/>
    <w:basedOn w:val="a"/>
    <w:uiPriority w:val="34"/>
    <w:qFormat/>
    <w:rsid w:val="0060548A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E60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4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48A"/>
    <w:rPr>
      <w:sz w:val="18"/>
      <w:szCs w:val="18"/>
    </w:rPr>
  </w:style>
  <w:style w:type="paragraph" w:styleId="a5">
    <w:name w:val="List Paragraph"/>
    <w:basedOn w:val="a"/>
    <w:uiPriority w:val="34"/>
    <w:qFormat/>
    <w:rsid w:val="0060548A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E6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yixin713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樊怡欣</dc:creator>
  <cp:keywords/>
  <dc:description/>
  <cp:lastModifiedBy>樊怡欣</cp:lastModifiedBy>
  <cp:revision>4</cp:revision>
  <dcterms:created xsi:type="dcterms:W3CDTF">2016-09-19T06:09:00Z</dcterms:created>
  <dcterms:modified xsi:type="dcterms:W3CDTF">2016-09-19T06:56:00Z</dcterms:modified>
</cp:coreProperties>
</file>