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C2" w:rsidRDefault="001E05C2" w:rsidP="001E05C2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1E05C2" w:rsidRDefault="001E05C2" w:rsidP="001E05C2"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Ethics Committee of Dongzhimen Hospital Affiliated to Beijing University of Chinese Medicine</w:t>
      </w:r>
    </w:p>
    <w:p w:rsidR="001E05C2" w:rsidRDefault="001E05C2" w:rsidP="001E05C2">
      <w:pPr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伦理审查申请表</w:t>
      </w:r>
    </w:p>
    <w:p w:rsidR="001E05C2" w:rsidRDefault="001E05C2" w:rsidP="001E05C2">
      <w:pPr>
        <w:widowControl/>
        <w:shd w:val="clear" w:color="auto" w:fill="F5F5F5"/>
        <w:jc w:val="center"/>
        <w:textAlignment w:val="top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Medical ethics review of the application form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918"/>
      </w:tblGrid>
      <w:tr w:rsidR="001E05C2" w:rsidTr="00666D1A">
        <w:trPr>
          <w:trHeight w:val="841"/>
        </w:trPr>
        <w:tc>
          <w:tcPr>
            <w:tcW w:w="900" w:type="dxa"/>
            <w:vAlign w:val="center"/>
          </w:tcPr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申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请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人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填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写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的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相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关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信</w:t>
            </w:r>
          </w:p>
          <w:p w:rsidR="001E05C2" w:rsidRDefault="001E05C2" w:rsidP="00666D1A">
            <w:pPr>
              <w:jc w:val="center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息</w:t>
            </w:r>
          </w:p>
        </w:tc>
        <w:tc>
          <w:tcPr>
            <w:tcW w:w="7918" w:type="dxa"/>
          </w:tcPr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项目名称：                                         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项目类别：药物  □     临床期别：  期     中保品种□ </w:t>
            </w:r>
          </w:p>
          <w:p w:rsidR="001E05C2" w:rsidRDefault="001E05C2" w:rsidP="00666D1A">
            <w:pPr>
              <w:spacing w:line="420" w:lineRule="auto"/>
              <w:ind w:firstLineChars="500" w:firstLine="10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保健品□     再评价□                               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批文号/项目（课题）编号：                       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申办单位：                        临床研究合同组织：</w:t>
            </w:r>
          </w:p>
          <w:p w:rsidR="001E05C2" w:rsidRDefault="001E05C2" w:rsidP="00666D1A">
            <w:pPr>
              <w:pStyle w:val="1"/>
            </w:pPr>
            <w:r>
              <w:rPr>
                <w:rFonts w:hint="eastAsia"/>
              </w:rPr>
              <w:t>提供资料：①临床前研究资料□☆、研究者手册</w:t>
            </w:r>
          </w:p>
          <w:p w:rsidR="001E05C2" w:rsidRDefault="001E05C2" w:rsidP="00666D1A">
            <w:pPr>
              <w:pStyle w:val="1"/>
              <w:ind w:firstLineChars="500" w:firstLine="1050"/>
            </w:pPr>
            <w:r>
              <w:rPr>
                <w:rFonts w:hint="eastAsia"/>
              </w:rPr>
              <w:t>②临床试验方案（版本号）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课题批件（任务书）□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③知情同意书（版本号）□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④招募受试者的相关材料□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⑤病例报告表□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⑥主要研究者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课题组成员（前三名）（签名、注明日期）、</w:t>
            </w:r>
            <w:r>
              <w:rPr>
                <w:rFonts w:hint="eastAsia"/>
              </w:rPr>
              <w:t>GCP</w:t>
            </w:r>
            <w:r>
              <w:rPr>
                <w:rFonts w:hint="eastAsia"/>
              </w:rPr>
              <w:t>证书□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⑦申办方资质证明性文件、申办方委托书□☆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⑧其他伦理委员会审议决议□☆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⑨国家食品药品监督管理局《药物临床试验批件》□☆</w:t>
            </w:r>
          </w:p>
          <w:p w:rsidR="001E05C2" w:rsidRDefault="001E05C2" w:rsidP="00666D1A">
            <w:pPr>
              <w:pStyle w:val="1"/>
              <w:ind w:firstLineChars="500" w:firstLine="1050"/>
              <w:jc w:val="left"/>
            </w:pPr>
            <w:r>
              <w:rPr>
                <w:rFonts w:hint="eastAsia"/>
              </w:rPr>
              <w:t>⑩试验药物的合格检验报告□☆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主要研究者承诺：我承诺将严格按照GCP及相关法律法规进行工作，根据伦理委员会要求按时提交跟踪审查相关材料；如发生严重不良事件，及时报伦理委员会审议。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主要研究者签名：               承担在研项目数量：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☆机构项目管理：               申请日期：</w:t>
            </w:r>
          </w:p>
        </w:tc>
      </w:tr>
      <w:tr w:rsidR="001E05C2" w:rsidTr="00666D1A">
        <w:trPr>
          <w:trHeight w:val="1385"/>
        </w:trPr>
        <w:tc>
          <w:tcPr>
            <w:tcW w:w="8818" w:type="dxa"/>
            <w:gridSpan w:val="2"/>
            <w:vAlign w:val="center"/>
          </w:tcPr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受理意见：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同意□  </w:t>
            </w:r>
          </w:p>
          <w:p w:rsidR="001E05C2" w:rsidRDefault="001E05C2" w:rsidP="00666D1A">
            <w:pPr>
              <w:spacing w:line="42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主任委员□副主任委员□签字：                 日期：</w:t>
            </w:r>
          </w:p>
        </w:tc>
      </w:tr>
    </w:tbl>
    <w:p w:rsidR="001E05C2" w:rsidRDefault="001E05C2" w:rsidP="001E05C2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</w:p>
    <w:p w:rsidR="00947E50" w:rsidRPr="001E05C2" w:rsidRDefault="00947E50"/>
    <w:sectPr w:rsidR="00947E50" w:rsidRPr="001E0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E50" w:rsidRDefault="00947E50" w:rsidP="001E05C2">
      <w:r>
        <w:separator/>
      </w:r>
    </w:p>
  </w:endnote>
  <w:endnote w:type="continuationSeparator" w:id="1">
    <w:p w:rsidR="00947E50" w:rsidRDefault="00947E50" w:rsidP="001E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E50" w:rsidRDefault="00947E50" w:rsidP="001E05C2">
      <w:r>
        <w:separator/>
      </w:r>
    </w:p>
  </w:footnote>
  <w:footnote w:type="continuationSeparator" w:id="1">
    <w:p w:rsidR="00947E50" w:rsidRDefault="00947E50" w:rsidP="001E05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5C2"/>
    <w:rsid w:val="001E05C2"/>
    <w:rsid w:val="0094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5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5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5C2"/>
    <w:rPr>
      <w:sz w:val="18"/>
      <w:szCs w:val="18"/>
    </w:rPr>
  </w:style>
  <w:style w:type="paragraph" w:styleId="a5">
    <w:name w:val="Plain Text"/>
    <w:basedOn w:val="a"/>
    <w:link w:val="Char1"/>
    <w:qFormat/>
    <w:rsid w:val="001E05C2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1E05C2"/>
    <w:rPr>
      <w:rFonts w:ascii="Courier New" w:eastAsia="宋体" w:hAnsi="Courier New" w:cs="Times New Roman"/>
      <w:kern w:val="0"/>
      <w:sz w:val="20"/>
      <w:szCs w:val="20"/>
      <w:lang w:eastAsia="en-US"/>
    </w:rPr>
  </w:style>
  <w:style w:type="paragraph" w:customStyle="1" w:styleId="1">
    <w:name w:val="无间隔1"/>
    <w:link w:val="Char2"/>
    <w:uiPriority w:val="1"/>
    <w:qFormat/>
    <w:rsid w:val="001E05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无间隔 Char"/>
    <w:basedOn w:val="a0"/>
    <w:link w:val="1"/>
    <w:uiPriority w:val="1"/>
    <w:qFormat/>
    <w:rsid w:val="001E05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2</cp:revision>
  <dcterms:created xsi:type="dcterms:W3CDTF">2016-08-18T07:23:00Z</dcterms:created>
  <dcterms:modified xsi:type="dcterms:W3CDTF">2016-08-18T07:23:00Z</dcterms:modified>
</cp:coreProperties>
</file>