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A2" w:rsidRPr="004A75A2" w:rsidRDefault="004A75A2" w:rsidP="004A75A2">
      <w:pPr>
        <w:widowControl/>
        <w:pBdr>
          <w:bottom w:val="dashed" w:sz="6" w:space="0" w:color="CCCCCC"/>
        </w:pBdr>
        <w:shd w:val="clear" w:color="auto" w:fill="FFFFFF"/>
        <w:jc w:val="center"/>
        <w:rPr>
          <w:rFonts w:ascii="微软雅黑" w:eastAsia="微软雅黑" w:hAnsi="微软雅黑" w:cs="Arial"/>
          <w:b/>
          <w:bCs/>
          <w:color w:val="1166A1"/>
          <w:kern w:val="0"/>
          <w:sz w:val="36"/>
          <w:szCs w:val="36"/>
        </w:rPr>
      </w:pPr>
      <w:r w:rsidRPr="004A75A2">
        <w:rPr>
          <w:rFonts w:ascii="微软雅黑" w:eastAsia="微软雅黑" w:hAnsi="微软雅黑" w:cs="Arial" w:hint="eastAsia"/>
          <w:b/>
          <w:bCs/>
          <w:color w:val="1166A1"/>
          <w:kern w:val="0"/>
          <w:sz w:val="36"/>
          <w:szCs w:val="36"/>
        </w:rPr>
        <w:t xml:space="preserve">关于2017年度中华中医药学会学术著作奖推荐工作的通知 </w:t>
      </w:r>
    </w:p>
    <w:p w:rsidR="004A75A2" w:rsidRPr="004A75A2" w:rsidRDefault="004A75A2" w:rsidP="004A75A2">
      <w:pPr>
        <w:widowControl/>
        <w:pBdr>
          <w:bottom w:val="dashed" w:sz="6" w:space="0" w:color="CCCCCC"/>
        </w:pBdr>
        <w:shd w:val="clear" w:color="auto" w:fill="FFFFFF"/>
        <w:jc w:val="center"/>
        <w:rPr>
          <w:rFonts w:ascii="微软雅黑" w:eastAsia="微软雅黑" w:hAnsi="微软雅黑" w:cs="Arial"/>
          <w:color w:val="333333"/>
          <w:kern w:val="0"/>
          <w:szCs w:val="21"/>
        </w:rPr>
      </w:pPr>
      <w:r w:rsidRPr="004A75A2">
        <w:rPr>
          <w:rFonts w:ascii="微软雅黑" w:eastAsia="微软雅黑" w:hAnsi="微软雅黑" w:cs="Arial" w:hint="eastAsia"/>
          <w:color w:val="333333"/>
          <w:kern w:val="0"/>
          <w:szCs w:val="21"/>
        </w:rPr>
        <w:t xml:space="preserve">发布时间： 2016-11-09 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jc w:val="center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中会科技发〔2016〕15号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jc w:val="center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宋体" w:eastAsia="宋体" w:hAnsi="宋体" w:cs="Times New Roman" w:hint="eastAsia"/>
          <w:color w:val="333333"/>
          <w:kern w:val="0"/>
          <w:sz w:val="44"/>
          <w:szCs w:val="44"/>
        </w:rPr>
        <w:t>关于</w:t>
      </w:r>
      <w:r w:rsidRPr="004A75A2">
        <w:rPr>
          <w:rFonts w:ascii="Times New Roman" w:eastAsia="微软雅黑" w:hAnsi="Times New Roman" w:cs="Times New Roman"/>
          <w:color w:val="333333"/>
          <w:kern w:val="0"/>
          <w:sz w:val="44"/>
          <w:szCs w:val="44"/>
        </w:rPr>
        <w:t>2017</w:t>
      </w:r>
      <w:r w:rsidRPr="004A75A2">
        <w:rPr>
          <w:rFonts w:ascii="宋体" w:eastAsia="宋体" w:hAnsi="宋体" w:cs="Times New Roman" w:hint="eastAsia"/>
          <w:color w:val="333333"/>
          <w:kern w:val="0"/>
          <w:sz w:val="44"/>
          <w:szCs w:val="44"/>
        </w:rPr>
        <w:t>年度中华中医药学会学术著作奖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jc w:val="center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宋体" w:eastAsia="宋体" w:hAnsi="宋体" w:cs="Times New Roman" w:hint="eastAsia"/>
          <w:color w:val="333333"/>
          <w:kern w:val="0"/>
          <w:sz w:val="44"/>
          <w:szCs w:val="44"/>
        </w:rPr>
        <w:t>推荐工作的通知</w:t>
      </w:r>
    </w:p>
    <w:p w:rsidR="004A75A2" w:rsidRPr="004A75A2" w:rsidRDefault="004A75A2" w:rsidP="004A75A2">
      <w:pPr>
        <w:widowControl/>
        <w:shd w:val="clear" w:color="auto" w:fill="FFFFFF"/>
        <w:spacing w:before="50" w:after="50"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各省、自治区、直辖市及计划单列市中医药学会、解放军中医药学会、中华中医药学会各专科分会、各有关单位：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为做好2017年度中华中医药学会学术著作奖的推荐工作，根据《中华中医药学会学术著作奖奖励办法》有关规定，现将有关事项通知如下：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一、本届评审工作由北京杏林药业有限责任公司协办，评选内容、标准，按照《中华中医药学会学术著作奖奖励办法》中有关规定执行。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二、推荐渠道及要求：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（一）推荐渠道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1、地方推荐须经各省、自治区、直辖市及计划单列市市中医药学会按分配名额，统一报送我会。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2、中华中医药学会专科分会推荐项目由各专科分会审核(主任委员签字后由主任委员所在单位盖章)，按分配名额，统一报送我会。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3、中国人民解放军系统推荐项目须经中国人民解放军中医药学会审核，按分配名额，统一报送我会。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4、国家卫生和计划生育委员会、国家中医药管理局等有关部委局直属单位推荐的项目，按分配名额报送我会。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（二）名额分配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各省市学会、解放军中医药学会、专科分会、相关直属单位等</w:t>
      </w:r>
      <w:r w:rsidRPr="00EF1134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</w:rPr>
        <w:t>每个单位限报2部</w:t>
      </w: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（三）申报材料要求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1、评选范围：</w:t>
      </w:r>
      <w:r w:rsidRPr="001D6B45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</w:rPr>
        <w:t>2000年以后，截止2017年1月1日出版两年以上</w:t>
      </w: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（以版权页记载为准）的国家新闻出版署正式批准公开出版、未获过国家级或同级同类性质奖励的中医药专业学术著</w:t>
      </w:r>
      <w:bookmarkStart w:id="0" w:name="_GoBack"/>
      <w:bookmarkEnd w:id="0"/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作。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2、书面材料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（1）申报者必须认真填写《中华中医药学会学术著作奖推荐书》，一律要求用A4纸打印，一式4份，并参评样书4套寄至中华中医药学会科技评审部。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（2）申报渠道中凡需汇总项目申报我会的单位须填写《2017年度中华中医药学会学术著作奖推荐著作汇总表》，一式两份。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3、申报人需提供以下内容电子版（电子邮件或光盘），包括：《中华中医药学会学术著作奖推荐书》全文、《2017年度中华中医药学会学术著作奖推荐汇总表》。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三、未按要求申报的书目，一律不予受理。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四、申报截止时间：2017年2月28日。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五、联系方式：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通讯地址：北京市朝阳区樱花园东街甲4号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邮</w:t>
      </w: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  </w:t>
      </w: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 xml:space="preserve"> 编：100029</w:t>
      </w:r>
    </w:p>
    <w:p w:rsidR="004A75A2" w:rsidRPr="004A75A2" w:rsidRDefault="004A75A2" w:rsidP="004A75A2">
      <w:pPr>
        <w:widowControl/>
        <w:shd w:val="clear" w:color="auto" w:fill="FFFFFF"/>
        <w:spacing w:line="525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联 系 人：中华中医药学会科技评审部 于宏伟</w:t>
      </w:r>
      <w:r w:rsidRPr="004A75A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 </w:t>
      </w: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 xml:space="preserve"> 王雯婕</w:t>
      </w:r>
    </w:p>
    <w:p w:rsidR="004A75A2" w:rsidRPr="004A75A2" w:rsidRDefault="004A75A2" w:rsidP="004A75A2">
      <w:pPr>
        <w:widowControl/>
        <w:shd w:val="clear" w:color="auto" w:fill="FFFFFF"/>
        <w:spacing w:line="525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联系电话：010-64271946</w:t>
      </w: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</w:t>
      </w: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 xml:space="preserve"> 64291832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firstLine="64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E-mail:jlb204@126.com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附件1：</w:t>
      </w:r>
      <w:hyperlink r:id="rId6" w:tgtFrame="_blank" w:history="1">
        <w:r w:rsidRPr="004A75A2">
          <w:rPr>
            <w:rFonts w:ascii="仿宋_GB2312" w:eastAsia="仿宋_GB2312" w:hAnsi="Times New Roman" w:cs="Times New Roman" w:hint="eastAsia"/>
            <w:color w:val="337AB7"/>
            <w:kern w:val="0"/>
            <w:sz w:val="32"/>
            <w:szCs w:val="32"/>
          </w:rPr>
          <w:t>中华中医药学会学术著作奖奖励办法.doc</w:t>
        </w:r>
      </w:hyperlink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附件2：</w:t>
      </w:r>
      <w:hyperlink r:id="rId7" w:tgtFrame="_blank" w:history="1">
        <w:r w:rsidRPr="004A75A2">
          <w:rPr>
            <w:rFonts w:ascii="仿宋_GB2312" w:eastAsia="仿宋_GB2312" w:hAnsi="Times New Roman" w:cs="Times New Roman" w:hint="eastAsia"/>
            <w:color w:val="337AB7"/>
            <w:kern w:val="0"/>
            <w:sz w:val="32"/>
            <w:szCs w:val="32"/>
          </w:rPr>
          <w:t>中华中医药学会学术著作奖推荐书.doc</w:t>
        </w:r>
      </w:hyperlink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附件3：</w:t>
      </w:r>
      <w:hyperlink r:id="rId8" w:tgtFrame="_blank" w:history="1">
        <w:r w:rsidRPr="004A75A2">
          <w:rPr>
            <w:rFonts w:ascii="仿宋_GB2312" w:eastAsia="仿宋_GB2312" w:hAnsi="Times New Roman" w:cs="Times New Roman" w:hint="eastAsia"/>
            <w:color w:val="337AB7"/>
            <w:kern w:val="0"/>
            <w:sz w:val="32"/>
            <w:szCs w:val="32"/>
          </w:rPr>
          <w:t>2017年度中华中医药学会学术著作奖推荐汇总表.doc</w:t>
        </w:r>
      </w:hyperlink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以上通知及附件可登陆中华中医药学会网站www.cacm.org.cn下载。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right="1280"/>
        <w:jc w:val="righ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中华中医药学会</w:t>
      </w:r>
    </w:p>
    <w:p w:rsidR="004A75A2" w:rsidRPr="004A75A2" w:rsidRDefault="004A75A2" w:rsidP="004A75A2">
      <w:pPr>
        <w:widowControl/>
        <w:shd w:val="clear" w:color="auto" w:fill="FFFFFF"/>
        <w:spacing w:line="600" w:lineRule="atLeast"/>
        <w:ind w:left="720" w:right="1280"/>
        <w:jc w:val="righ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4A75A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2016年11月7日</w:t>
      </w:r>
    </w:p>
    <w:p w:rsidR="00293D30" w:rsidRDefault="00293D30"/>
    <w:sectPr w:rsidR="0029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E1" w:rsidRDefault="00313EE1" w:rsidP="00EF1134">
      <w:r>
        <w:separator/>
      </w:r>
    </w:p>
  </w:endnote>
  <w:endnote w:type="continuationSeparator" w:id="0">
    <w:p w:rsidR="00313EE1" w:rsidRDefault="00313EE1" w:rsidP="00EF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E1" w:rsidRDefault="00313EE1" w:rsidP="00EF1134">
      <w:r>
        <w:separator/>
      </w:r>
    </w:p>
  </w:footnote>
  <w:footnote w:type="continuationSeparator" w:id="0">
    <w:p w:rsidR="00313EE1" w:rsidRDefault="00313EE1" w:rsidP="00EF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2"/>
    <w:rsid w:val="001D6B45"/>
    <w:rsid w:val="00293D30"/>
    <w:rsid w:val="00313EE1"/>
    <w:rsid w:val="004A75A2"/>
    <w:rsid w:val="00E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0D6E4-005B-43A7-B6DD-97799C2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5A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A75A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F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11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1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m.org.cn/zhzyyxh/gzdt/201611/d55117f699874e66a965a4337c754fb7/files/01f2ce7b1e594f739b38de7ff153646b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cm.org.cn/zhzyyxh/gzdt/201611/d55117f699874e66a965a4337c754fb7/files/85217c355a39462d89d08e381aa964c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m.org.cn/zhzyyxh/gzdt/201611/d55117f699874e66a965a4337c754fb7/files/d64b924bee3644298a9471b9aad6e295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曹伟跃</dc:creator>
  <cp:keywords/>
  <dc:description/>
  <cp:lastModifiedBy>曹伟跃</cp:lastModifiedBy>
  <cp:revision>3</cp:revision>
  <dcterms:created xsi:type="dcterms:W3CDTF">2016-11-21T08:25:00Z</dcterms:created>
  <dcterms:modified xsi:type="dcterms:W3CDTF">2016-11-22T07:20:00Z</dcterms:modified>
</cp:coreProperties>
</file>