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校级课题报销审核要点——版面费</w:t>
      </w:r>
    </w:p>
    <w:p/>
    <w:p>
      <w:pPr>
        <w:pStyle w:val="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国内版面费</w:t>
      </w:r>
    </w:p>
    <w:p>
      <w:pPr>
        <w:pStyle w:val="5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录用通知</w:t>
      </w:r>
    </w:p>
    <w:p>
      <w:pPr>
        <w:pStyle w:val="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体现课题负责人、课题组成员信息</w:t>
      </w:r>
    </w:p>
    <w:p>
      <w:pPr>
        <w:pStyle w:val="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盖有收录单位公章（不必红章）</w:t>
      </w:r>
      <w:r>
        <w:rPr>
          <w:sz w:val="30"/>
          <w:szCs w:val="30"/>
        </w:rPr>
        <w:t xml:space="preserve"> </w:t>
      </w:r>
    </w:p>
    <w:p>
      <w:pPr>
        <w:pStyle w:val="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明确的费用金额</w:t>
      </w:r>
      <w:bookmarkStart w:id="0" w:name="_GoBack"/>
      <w:bookmarkEnd w:id="0"/>
    </w:p>
    <w:p>
      <w:pPr>
        <w:rPr>
          <w:b/>
          <w:sz w:val="30"/>
          <w:szCs w:val="30"/>
        </w:rPr>
      </w:pPr>
    </w:p>
    <w:p>
      <w:pPr>
        <w:pStyle w:val="5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发票</w:t>
      </w:r>
    </w:p>
    <w:p>
      <w:pPr>
        <w:pStyle w:val="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普通发票（非专票）</w:t>
      </w:r>
    </w:p>
    <w:p>
      <w:pPr>
        <w:pStyle w:val="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名称、纳税人识别号</w:t>
      </w:r>
    </w:p>
    <w:p>
      <w:pPr>
        <w:pStyle w:val="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发票专用章：与录用通知上收录单位公章是否一致</w:t>
      </w:r>
    </w:p>
    <w:p>
      <w:pPr>
        <w:pStyle w:val="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背面双签（课题负责人+本院职工）</w:t>
      </w:r>
    </w:p>
    <w:p>
      <w:pPr>
        <w:pStyle w:val="5"/>
        <w:ind w:left="360" w:firstLine="0" w:firstLineChars="0"/>
        <w:rPr>
          <w:b/>
          <w:sz w:val="30"/>
          <w:szCs w:val="30"/>
        </w:rPr>
      </w:pPr>
    </w:p>
    <w:p>
      <w:pPr>
        <w:pStyle w:val="5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预约报销单</w:t>
      </w:r>
    </w:p>
    <w:p>
      <w:pPr>
        <w:pStyle w:val="5"/>
        <w:numPr>
          <w:ilvl w:val="0"/>
          <w:numId w:val="5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版面费，无须强制使用公务卡，课题负责人可自行垫付，申请“转卡”报销</w:t>
      </w:r>
    </w:p>
    <w:p>
      <w:pPr>
        <w:pStyle w:val="5"/>
        <w:numPr>
          <w:ilvl w:val="0"/>
          <w:numId w:val="5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课题负责人签字</w:t>
      </w:r>
    </w:p>
    <w:p>
      <w:pPr>
        <w:rPr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T</w:t>
      </w:r>
      <w:r>
        <w:rPr>
          <w:rFonts w:hint="eastAsia"/>
          <w:b/>
          <w:sz w:val="30"/>
          <w:szCs w:val="30"/>
        </w:rPr>
        <w:t>ips:</w:t>
      </w:r>
    </w:p>
    <w:p>
      <w:pPr>
        <w:pStyle w:val="5"/>
        <w:numPr>
          <w:ilvl w:val="0"/>
          <w:numId w:val="6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版面通知中未体现课题负责人信息的，请写书面说明：课题负责人或课题组成员是文章的第几作者，本文与校级课题研究是否相关。</w:t>
      </w:r>
    </w:p>
    <w:p>
      <w:pPr>
        <w:pStyle w:val="5"/>
        <w:numPr>
          <w:ilvl w:val="0"/>
          <w:numId w:val="6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收录单位公章与发票专用章不一致的，需要提供期刊目录页证明该杂志为该单位所举办，或由论文收录单位开具带有单位公章的相关证明。</w:t>
      </w:r>
      <w:r>
        <w:rPr>
          <w:sz w:val="30"/>
          <w:szCs w:val="30"/>
        </w:rPr>
        <w:t xml:space="preserve"> </w:t>
      </w:r>
    </w:p>
    <w:p>
      <w:pPr>
        <w:pStyle w:val="5"/>
        <w:numPr>
          <w:ilvl w:val="0"/>
          <w:numId w:val="6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若报销加工、润色、翻译、审稿费，需负责人提供说明（需要说明只涉及更正内容的格式，简单书写错误或是辞藻修饰等，对文章内容无较大影响）。</w:t>
      </w:r>
    </w:p>
    <w:p>
      <w:pPr>
        <w:rPr>
          <w:sz w:val="30"/>
          <w:szCs w:val="30"/>
        </w:rPr>
      </w:pPr>
    </w:p>
    <w:p>
      <w:pPr>
        <w:pStyle w:val="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国外版面费</w:t>
      </w:r>
    </w:p>
    <w:p>
      <w:pPr>
        <w:pStyle w:val="5"/>
        <w:numPr>
          <w:ilvl w:val="0"/>
          <w:numId w:val="7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录用邮件截图</w:t>
      </w:r>
    </w:p>
    <w:p>
      <w:pPr>
        <w:pStyle w:val="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以邮件形式发送，请将</w:t>
      </w:r>
      <w:r>
        <w:rPr>
          <w:rFonts w:hint="eastAsia"/>
          <w:b/>
          <w:sz w:val="30"/>
          <w:szCs w:val="30"/>
        </w:rPr>
        <w:t>原邮件</w:t>
      </w:r>
      <w:r>
        <w:rPr>
          <w:rFonts w:hint="eastAsia"/>
          <w:b/>
          <w:bCs/>
          <w:sz w:val="30"/>
          <w:szCs w:val="30"/>
        </w:rPr>
        <w:t>截图</w:t>
      </w:r>
      <w:r>
        <w:rPr>
          <w:rFonts w:hint="eastAsia"/>
          <w:sz w:val="30"/>
          <w:szCs w:val="30"/>
        </w:rPr>
        <w:t>打印（包括收件人、发件人信息，不可断章取义）</w:t>
      </w:r>
    </w:p>
    <w:p>
      <w:pPr>
        <w:pStyle w:val="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针对录用信息段落，另附中文翻译</w:t>
      </w:r>
    </w:p>
    <w:p>
      <w:pPr>
        <w:pStyle w:val="5"/>
        <w:ind w:left="360" w:firstLine="0" w:firstLineChars="0"/>
        <w:rPr>
          <w:b/>
          <w:sz w:val="30"/>
          <w:szCs w:val="30"/>
        </w:rPr>
      </w:pPr>
    </w:p>
    <w:p>
      <w:pPr>
        <w:pStyle w:val="5"/>
        <w:numPr>
          <w:ilvl w:val="0"/>
          <w:numId w:val="7"/>
        </w:numPr>
        <w:ind w:firstLineChars="0"/>
        <w:rPr>
          <w:b/>
          <w:sz w:val="30"/>
          <w:szCs w:val="30"/>
        </w:rPr>
      </w:pPr>
      <w:r>
        <w:rPr>
          <w:b/>
          <w:sz w:val="30"/>
          <w:szCs w:val="30"/>
        </w:rPr>
        <w:t>I</w:t>
      </w:r>
      <w:r>
        <w:rPr>
          <w:rFonts w:hint="eastAsia"/>
          <w:b/>
          <w:sz w:val="30"/>
          <w:szCs w:val="30"/>
        </w:rPr>
        <w:t>nvoice</w:t>
      </w:r>
    </w:p>
    <w:p>
      <w:pPr>
        <w:pStyle w:val="5"/>
        <w:numPr>
          <w:ilvl w:val="0"/>
          <w:numId w:val="9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录用通知的杂志名称与</w:t>
      </w:r>
      <w:r>
        <w:rPr>
          <w:sz w:val="30"/>
          <w:szCs w:val="30"/>
        </w:rPr>
        <w:t>invoice</w:t>
      </w:r>
      <w:r>
        <w:rPr>
          <w:rFonts w:hint="eastAsia"/>
          <w:sz w:val="30"/>
          <w:szCs w:val="30"/>
        </w:rPr>
        <w:t>中完全相同</w:t>
      </w:r>
      <w:r>
        <w:rPr>
          <w:sz w:val="30"/>
          <w:szCs w:val="30"/>
        </w:rPr>
        <w:t xml:space="preserve"> </w:t>
      </w:r>
    </w:p>
    <w:p>
      <w:pPr>
        <w:pStyle w:val="5"/>
        <w:numPr>
          <w:ilvl w:val="0"/>
          <w:numId w:val="9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背面双签</w:t>
      </w:r>
    </w:p>
    <w:p>
      <w:pPr>
        <w:pStyle w:val="5"/>
        <w:ind w:left="360" w:firstLine="0" w:firstLineChars="0"/>
        <w:rPr>
          <w:b/>
          <w:sz w:val="30"/>
          <w:szCs w:val="30"/>
        </w:rPr>
      </w:pPr>
    </w:p>
    <w:p>
      <w:pPr>
        <w:pStyle w:val="5"/>
        <w:numPr>
          <w:ilvl w:val="0"/>
          <w:numId w:val="7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预约报销单</w:t>
      </w:r>
    </w:p>
    <w:p>
      <w:pPr>
        <w:pStyle w:val="5"/>
        <w:numPr>
          <w:ilvl w:val="0"/>
          <w:numId w:val="10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金额：若需报销</w:t>
      </w:r>
      <w:r>
        <w:rPr>
          <w:rFonts w:hint="eastAsia"/>
          <w:b/>
          <w:bCs/>
          <w:sz w:val="30"/>
          <w:szCs w:val="30"/>
        </w:rPr>
        <w:t>外币</w:t>
      </w:r>
      <w:r>
        <w:rPr>
          <w:rFonts w:hint="eastAsia"/>
          <w:sz w:val="30"/>
          <w:szCs w:val="30"/>
        </w:rPr>
        <w:t>支出，①可提供外币业务付款凭证，按实际付款金额申请预约报销；或者②于报销当日在中国银行网站查询打印中间价，以此作为汇率计算报销金额，填写预约报销单。</w:t>
      </w:r>
      <w:r>
        <w:rPr>
          <w:sz w:val="30"/>
          <w:szCs w:val="30"/>
        </w:rPr>
        <w:t xml:space="preserve"> </w:t>
      </w:r>
    </w:p>
    <w:p>
      <w:pPr>
        <w:pStyle w:val="5"/>
        <w:numPr>
          <w:ilvl w:val="0"/>
          <w:numId w:val="10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课题负责人签字</w:t>
      </w:r>
    </w:p>
    <w:p>
      <w:pPr>
        <w:pStyle w:val="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内转大学期刊中心版面费</w:t>
      </w:r>
    </w:p>
    <w:p>
      <w:pPr>
        <w:pStyle w:val="5"/>
        <w:numPr>
          <w:ilvl w:val="0"/>
          <w:numId w:val="1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录用通知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（1）盖章</w:t>
      </w:r>
    </w:p>
    <w:p>
      <w:pPr>
        <w:pStyle w:val="5"/>
        <w:numPr>
          <w:ilvl w:val="0"/>
          <w:numId w:val="1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收款单（两联）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（1）空白处双签：课题负责人+本院职工</w:t>
      </w:r>
    </w:p>
    <w:p>
      <w:pPr>
        <w:pStyle w:val="5"/>
        <w:numPr>
          <w:ilvl w:val="0"/>
          <w:numId w:val="1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预约报销单</w:t>
      </w:r>
    </w:p>
    <w:p>
      <w:pPr>
        <w:pStyle w:val="5"/>
        <w:numPr>
          <w:ilvl w:val="0"/>
          <w:numId w:val="1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支付方式：内转</w:t>
      </w:r>
    </w:p>
    <w:p>
      <w:pPr>
        <w:rPr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Tips:</w:t>
      </w:r>
    </w:p>
    <w:p>
      <w:pPr>
        <w:pStyle w:val="5"/>
        <w:numPr>
          <w:ilvl w:val="0"/>
          <w:numId w:val="1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大学财务报销后返回内部转账支票，交予课题负责人，返还期刊中心。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14791441">
    <w:nsid w:val="42725E11"/>
    <w:multiLevelType w:val="multilevel"/>
    <w:tmpl w:val="42725E11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4256431">
    <w:nsid w:val="3B43262F"/>
    <w:multiLevelType w:val="multilevel"/>
    <w:tmpl w:val="3B43262F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2108103">
    <w:nsid w:val="22B243C7"/>
    <w:multiLevelType w:val="multilevel"/>
    <w:tmpl w:val="22B243C7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2666160">
    <w:nsid w:val="1F2740B0"/>
    <w:multiLevelType w:val="multilevel"/>
    <w:tmpl w:val="1F2740B0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0297008">
    <w:nsid w:val="1D3956B0"/>
    <w:multiLevelType w:val="multilevel"/>
    <w:tmpl w:val="1D3956B0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021522">
    <w:nsid w:val="057C2312"/>
    <w:multiLevelType w:val="multilevel"/>
    <w:tmpl w:val="057C2312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0560943">
    <w:nsid w:val="0BF4512F"/>
    <w:multiLevelType w:val="multilevel"/>
    <w:tmpl w:val="0BF4512F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28189054">
    <w:nsid w:val="55206F7E"/>
    <w:multiLevelType w:val="multilevel"/>
    <w:tmpl w:val="55206F7E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7857976">
    <w:nsid w:val="0FF73038"/>
    <w:multiLevelType w:val="multilevel"/>
    <w:tmpl w:val="0FF73038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64090838">
    <w:nsid w:val="633002D6"/>
    <w:multiLevelType w:val="multilevel"/>
    <w:tmpl w:val="633002D6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18227">
    <w:nsid w:val="002E0DF3"/>
    <w:multiLevelType w:val="multilevel"/>
    <w:tmpl w:val="002E0DF3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99378748">
    <w:nsid w:val="6B40573C"/>
    <w:multiLevelType w:val="multilevel"/>
    <w:tmpl w:val="6B40573C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2624331">
    <w:nsid w:val="2FD7134B"/>
    <w:multiLevelType w:val="multilevel"/>
    <w:tmpl w:val="2FD7134B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0560943"/>
  </w:num>
  <w:num w:numId="2">
    <w:abstractNumId w:val="1428189054"/>
  </w:num>
  <w:num w:numId="3">
    <w:abstractNumId w:val="490297008"/>
  </w:num>
  <w:num w:numId="4">
    <w:abstractNumId w:val="522666160"/>
  </w:num>
  <w:num w:numId="5">
    <w:abstractNumId w:val="582108103"/>
  </w:num>
  <w:num w:numId="6">
    <w:abstractNumId w:val="92021522"/>
  </w:num>
  <w:num w:numId="7">
    <w:abstractNumId w:val="1799378748"/>
  </w:num>
  <w:num w:numId="8">
    <w:abstractNumId w:val="3018227"/>
  </w:num>
  <w:num w:numId="9">
    <w:abstractNumId w:val="267857976"/>
  </w:num>
  <w:num w:numId="10">
    <w:abstractNumId w:val="1664090838"/>
  </w:num>
  <w:num w:numId="11">
    <w:abstractNumId w:val="802624331"/>
  </w:num>
  <w:num w:numId="12">
    <w:abstractNumId w:val="1114791441"/>
  </w:num>
  <w:num w:numId="13">
    <w:abstractNumId w:val="9942564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</Words>
  <Characters>578</Characters>
  <Lines>4</Lines>
  <Paragraphs>1</Paragraphs>
  <TotalTime>0</TotalTime>
  <ScaleCrop>false</ScaleCrop>
  <LinksUpToDate>false</LinksUpToDate>
  <CharactersWithSpaces>0</CharactersWithSpaces>
  <Application>WPS Office 个人版_9.1.0.4846_{F1E327BC-269C-435d-A152-05C5408002CA}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2018-05-23T01:37:00Z</dcterms:created>
  <dc:creator>dell</dc:creator>
  <cp:lastModifiedBy>DELL</cp:lastModifiedBy>
  <cp:lastPrinted>2018-05-31T07:05:00Z</cp:lastPrinted>
  <dcterms:modified xsi:type="dcterms:W3CDTF">2019-02-20T08:10:10Z</dcterms:modified>
  <dc:title>校级课题报销审核要点——版面费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2052-9.1.0.4846</vt:lpwstr>
  </property>
</Properties>
</file>