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3192E2" w14:textId="3B0E58E1" w:rsidR="00F3179F" w:rsidRPr="00DF03D2" w:rsidRDefault="008B51F6">
      <w:pPr>
        <w:pStyle w:val="2"/>
        <w:spacing w:line="360" w:lineRule="auto"/>
        <w:ind w:firstLineChars="0" w:firstLine="0"/>
        <w:jc w:val="center"/>
        <w:rPr>
          <w:rFonts w:ascii="宋体" w:hAnsi="宋体" w:cstheme="minorEastAsia"/>
          <w:b/>
          <w:bCs/>
          <w:sz w:val="32"/>
          <w:szCs w:val="32"/>
        </w:rPr>
      </w:pPr>
      <w:r>
        <w:rPr>
          <w:rFonts w:ascii="宋体" w:hAnsi="宋体" w:cstheme="minorEastAsia" w:hint="eastAsia"/>
          <w:b/>
          <w:bCs/>
          <w:sz w:val="32"/>
          <w:szCs w:val="32"/>
        </w:rPr>
        <w:t>超声</w:t>
      </w:r>
      <w:r w:rsidR="00A31249" w:rsidRPr="00DF03D2">
        <w:rPr>
          <w:rFonts w:ascii="宋体" w:hAnsi="宋体" w:cstheme="minorEastAsia" w:hint="eastAsia"/>
          <w:b/>
          <w:bCs/>
          <w:sz w:val="32"/>
          <w:szCs w:val="32"/>
        </w:rPr>
        <w:t>维保服务需求</w:t>
      </w:r>
    </w:p>
    <w:p w14:paraId="43A8822D" w14:textId="77777777" w:rsidR="00DF03D2" w:rsidRPr="00DF03D2" w:rsidRDefault="00DF03D2" w:rsidP="00DF03D2">
      <w:pPr>
        <w:pStyle w:val="2"/>
        <w:spacing w:line="360" w:lineRule="auto"/>
        <w:ind w:left="420" w:firstLineChars="0" w:firstLine="0"/>
        <w:rPr>
          <w:rFonts w:ascii="Times New Roman"/>
          <w:szCs w:val="21"/>
        </w:rPr>
      </w:pPr>
    </w:p>
    <w:p w14:paraId="55C95613" w14:textId="6FBCC0B7" w:rsidR="008B51F6" w:rsidRPr="008B51F6" w:rsidRDefault="008B51F6" w:rsidP="008B51F6">
      <w:pPr>
        <w:pStyle w:val="2"/>
        <w:numPr>
          <w:ilvl w:val="0"/>
          <w:numId w:val="1"/>
        </w:numPr>
        <w:spacing w:line="360" w:lineRule="auto"/>
        <w:ind w:firstLineChars="0"/>
        <w:rPr>
          <w:rFonts w:ascii="Times New Roman"/>
          <w:szCs w:val="21"/>
        </w:rPr>
      </w:pPr>
      <w:proofErr w:type="gramStart"/>
      <w:r w:rsidRPr="008B51F6">
        <w:rPr>
          <w:rFonts w:ascii="Times New Roman" w:hint="eastAsia"/>
          <w:szCs w:val="21"/>
        </w:rPr>
        <w:t>维保服务</w:t>
      </w:r>
      <w:proofErr w:type="gramEnd"/>
      <w:r w:rsidRPr="008B51F6">
        <w:rPr>
          <w:rFonts w:ascii="Times New Roman" w:hint="eastAsia"/>
          <w:szCs w:val="21"/>
        </w:rPr>
        <w:t>方提供</w:t>
      </w:r>
      <w:r w:rsidRPr="008B51F6">
        <w:rPr>
          <w:rFonts w:ascii="Times New Roman" w:hint="eastAsia"/>
          <w:szCs w:val="21"/>
        </w:rPr>
        <w:t>365</w:t>
      </w:r>
      <w:r w:rsidRPr="008B51F6">
        <w:rPr>
          <w:rFonts w:ascii="Times New Roman" w:hint="eastAsia"/>
          <w:szCs w:val="21"/>
        </w:rPr>
        <w:t>天</w:t>
      </w:r>
      <w:r w:rsidRPr="008B51F6">
        <w:rPr>
          <w:rFonts w:ascii="Times New Roman" w:hint="eastAsia"/>
          <w:szCs w:val="21"/>
        </w:rPr>
        <w:t>*24</w:t>
      </w:r>
      <w:r w:rsidRPr="008B51F6">
        <w:rPr>
          <w:rFonts w:ascii="Times New Roman" w:hint="eastAsia"/>
          <w:szCs w:val="21"/>
        </w:rPr>
        <w:t>小时的技术服务及不限次数的</w:t>
      </w:r>
      <w:proofErr w:type="gramStart"/>
      <w:r w:rsidRPr="008B51F6">
        <w:rPr>
          <w:rFonts w:ascii="Times New Roman" w:hint="eastAsia"/>
          <w:szCs w:val="21"/>
        </w:rPr>
        <w:t>人工维保服务</w:t>
      </w:r>
      <w:proofErr w:type="gramEnd"/>
      <w:r w:rsidRPr="008B51F6">
        <w:rPr>
          <w:rFonts w:ascii="Times New Roman" w:hint="eastAsia"/>
          <w:szCs w:val="21"/>
        </w:rPr>
        <w:t>，</w:t>
      </w:r>
      <w:proofErr w:type="gramStart"/>
      <w:r w:rsidRPr="008B51F6">
        <w:rPr>
          <w:rFonts w:ascii="Times New Roman" w:hint="eastAsia"/>
          <w:szCs w:val="21"/>
        </w:rPr>
        <w:t>维保内容</w:t>
      </w:r>
      <w:proofErr w:type="gramEnd"/>
      <w:r w:rsidRPr="008B51F6">
        <w:rPr>
          <w:rFonts w:ascii="Times New Roman" w:hint="eastAsia"/>
          <w:szCs w:val="21"/>
        </w:rPr>
        <w:t>包含所有维修配件（含故障探头）、保养所需使用配件的更换及改良性软硬件升级。电话响应时间：</w:t>
      </w:r>
      <w:r w:rsidRPr="008B51F6">
        <w:rPr>
          <w:rFonts w:ascii="Times New Roman" w:hint="eastAsia"/>
          <w:szCs w:val="21"/>
        </w:rPr>
        <w:t>1</w:t>
      </w:r>
      <w:r w:rsidRPr="008B51F6">
        <w:rPr>
          <w:rFonts w:ascii="Times New Roman" w:hint="eastAsia"/>
          <w:szCs w:val="21"/>
        </w:rPr>
        <w:t>小时，收到服务请求后的</w:t>
      </w:r>
      <w:r w:rsidRPr="008B51F6">
        <w:rPr>
          <w:rFonts w:ascii="Times New Roman" w:hint="eastAsia"/>
          <w:szCs w:val="21"/>
        </w:rPr>
        <w:t>4</w:t>
      </w:r>
      <w:r w:rsidRPr="008B51F6">
        <w:rPr>
          <w:rFonts w:ascii="Times New Roman" w:hint="eastAsia"/>
          <w:szCs w:val="21"/>
        </w:rPr>
        <w:t>小时内现场响应（不可抗力除外），如遇</w:t>
      </w:r>
      <w:r w:rsidRPr="008B51F6">
        <w:rPr>
          <w:rFonts w:ascii="Times New Roman" w:hint="eastAsia"/>
          <w:szCs w:val="21"/>
        </w:rPr>
        <w:t>72</w:t>
      </w:r>
      <w:r w:rsidRPr="008B51F6">
        <w:rPr>
          <w:rFonts w:ascii="Times New Roman" w:hint="eastAsia"/>
          <w:szCs w:val="21"/>
        </w:rPr>
        <w:t>小时仍不能解决机器故障维保方需提供备用机。</w:t>
      </w:r>
    </w:p>
    <w:p w14:paraId="27F80B1E" w14:textId="076B6E4A" w:rsidR="008B51F6" w:rsidRPr="008B51F6" w:rsidRDefault="008B51F6" w:rsidP="008B51F6">
      <w:pPr>
        <w:pStyle w:val="2"/>
        <w:numPr>
          <w:ilvl w:val="0"/>
          <w:numId w:val="1"/>
        </w:numPr>
        <w:spacing w:line="360" w:lineRule="auto"/>
        <w:ind w:firstLineChars="0"/>
        <w:rPr>
          <w:rFonts w:ascii="Times New Roman"/>
          <w:szCs w:val="21"/>
        </w:rPr>
      </w:pPr>
      <w:r w:rsidRPr="008B51F6">
        <w:rPr>
          <w:rFonts w:ascii="Times New Roman" w:hint="eastAsia"/>
          <w:szCs w:val="21"/>
        </w:rPr>
        <w:t>维保服务方保证设备年开机率≥</w:t>
      </w:r>
      <w:r w:rsidRPr="008B51F6">
        <w:rPr>
          <w:rFonts w:ascii="Times New Roman" w:hint="eastAsia"/>
          <w:szCs w:val="21"/>
        </w:rPr>
        <w:t>95</w:t>
      </w:r>
      <w:r w:rsidRPr="008B51F6">
        <w:rPr>
          <w:rFonts w:ascii="Times New Roman" w:hint="eastAsia"/>
          <w:szCs w:val="21"/>
        </w:rPr>
        <w:t>％（按一年</w:t>
      </w:r>
      <w:r w:rsidRPr="008B51F6">
        <w:rPr>
          <w:rFonts w:ascii="Times New Roman" w:hint="eastAsia"/>
          <w:szCs w:val="21"/>
        </w:rPr>
        <w:t>365</w:t>
      </w:r>
      <w:r w:rsidRPr="008B51F6">
        <w:rPr>
          <w:rFonts w:ascii="Times New Roman" w:hint="eastAsia"/>
          <w:szCs w:val="21"/>
        </w:rPr>
        <w:t>天，每天</w:t>
      </w:r>
      <w:r w:rsidRPr="008B51F6">
        <w:rPr>
          <w:rFonts w:ascii="Times New Roman" w:hint="eastAsia"/>
          <w:szCs w:val="21"/>
        </w:rPr>
        <w:t>24</w:t>
      </w:r>
      <w:r w:rsidRPr="008B51F6">
        <w:rPr>
          <w:rFonts w:ascii="Times New Roman" w:hint="eastAsia"/>
          <w:szCs w:val="21"/>
        </w:rPr>
        <w:t>小时计算）。若设备开机率低于</w:t>
      </w:r>
      <w:r w:rsidRPr="008B51F6">
        <w:rPr>
          <w:rFonts w:ascii="Times New Roman" w:hint="eastAsia"/>
          <w:szCs w:val="21"/>
        </w:rPr>
        <w:t>95</w:t>
      </w:r>
      <w:r w:rsidRPr="008B51F6">
        <w:rPr>
          <w:rFonts w:ascii="Times New Roman" w:hint="eastAsia"/>
          <w:szCs w:val="21"/>
        </w:rPr>
        <w:t>％，停机时间每超过一天顺延两天维保期。</w:t>
      </w:r>
    </w:p>
    <w:p w14:paraId="71CF4D2B" w14:textId="373A29E9" w:rsidR="008B51F6" w:rsidRPr="008B51F6" w:rsidRDefault="008B51F6" w:rsidP="008B51F6">
      <w:pPr>
        <w:pStyle w:val="2"/>
        <w:numPr>
          <w:ilvl w:val="0"/>
          <w:numId w:val="1"/>
        </w:numPr>
        <w:spacing w:line="360" w:lineRule="auto"/>
        <w:ind w:firstLineChars="0"/>
        <w:rPr>
          <w:rFonts w:ascii="Times New Roman"/>
          <w:szCs w:val="21"/>
        </w:rPr>
      </w:pPr>
      <w:r w:rsidRPr="008B51F6">
        <w:rPr>
          <w:rFonts w:ascii="Times New Roman" w:hint="eastAsia"/>
          <w:szCs w:val="21"/>
        </w:rPr>
        <w:t>维保设备所配探头故障时维保服务方需更换全新探头。</w:t>
      </w:r>
    </w:p>
    <w:p w14:paraId="38D07191" w14:textId="31868CDE" w:rsidR="008B51F6" w:rsidRPr="008B51F6" w:rsidRDefault="008B51F6" w:rsidP="008B51F6">
      <w:pPr>
        <w:pStyle w:val="2"/>
        <w:numPr>
          <w:ilvl w:val="0"/>
          <w:numId w:val="1"/>
        </w:numPr>
        <w:spacing w:line="360" w:lineRule="auto"/>
        <w:ind w:firstLineChars="0"/>
        <w:rPr>
          <w:rFonts w:ascii="Times New Roman"/>
          <w:szCs w:val="21"/>
        </w:rPr>
      </w:pPr>
      <w:proofErr w:type="gramStart"/>
      <w:r w:rsidRPr="008B51F6">
        <w:rPr>
          <w:rFonts w:ascii="Times New Roman" w:hint="eastAsia"/>
          <w:szCs w:val="21"/>
        </w:rPr>
        <w:t>维保服务</w:t>
      </w:r>
      <w:proofErr w:type="gramEnd"/>
      <w:r w:rsidRPr="008B51F6">
        <w:rPr>
          <w:rFonts w:ascii="Times New Roman" w:hint="eastAsia"/>
          <w:szCs w:val="21"/>
        </w:rPr>
        <w:t>方能合法获得在有效期内的原厂高级故障诊断软件的诊断维修钥匙（</w:t>
      </w:r>
      <w:r w:rsidRPr="008B51F6">
        <w:rPr>
          <w:rFonts w:ascii="Times New Roman" w:hint="eastAsia"/>
          <w:szCs w:val="21"/>
        </w:rPr>
        <w:t>service key</w:t>
      </w:r>
      <w:r w:rsidRPr="008B51F6">
        <w:rPr>
          <w:rFonts w:ascii="Times New Roman" w:hint="eastAsia"/>
          <w:szCs w:val="21"/>
        </w:rPr>
        <w:t>）并能熟练阅读和分析仪器记录和错误日志，需提供分析日志截图</w:t>
      </w:r>
      <w:proofErr w:type="gramStart"/>
      <w:r w:rsidRPr="008B51F6">
        <w:rPr>
          <w:rFonts w:ascii="Times New Roman" w:hint="eastAsia"/>
          <w:szCs w:val="21"/>
        </w:rPr>
        <w:t>及算码</w:t>
      </w:r>
      <w:proofErr w:type="gramEnd"/>
      <w:r w:rsidRPr="008B51F6">
        <w:rPr>
          <w:rFonts w:ascii="Times New Roman" w:hint="eastAsia"/>
          <w:szCs w:val="21"/>
        </w:rPr>
        <w:t>设备进行佐证。</w:t>
      </w:r>
    </w:p>
    <w:p w14:paraId="2FA1A6C3" w14:textId="11D70116" w:rsidR="008B51F6" w:rsidRPr="008B51F6" w:rsidRDefault="008B51F6" w:rsidP="008B51F6">
      <w:pPr>
        <w:pStyle w:val="2"/>
        <w:numPr>
          <w:ilvl w:val="0"/>
          <w:numId w:val="1"/>
        </w:numPr>
        <w:spacing w:line="360" w:lineRule="auto"/>
        <w:ind w:firstLineChars="0"/>
        <w:rPr>
          <w:rFonts w:ascii="Times New Roman"/>
          <w:szCs w:val="21"/>
        </w:rPr>
      </w:pPr>
      <w:r w:rsidRPr="008B51F6">
        <w:rPr>
          <w:rFonts w:ascii="Times New Roman" w:hint="eastAsia"/>
          <w:szCs w:val="21"/>
        </w:rPr>
        <w:t>维保服务方配备至少有</w:t>
      </w:r>
      <w:r w:rsidRPr="008B51F6">
        <w:rPr>
          <w:rFonts w:ascii="Times New Roman" w:hint="eastAsia"/>
          <w:szCs w:val="21"/>
        </w:rPr>
        <w:t>2</w:t>
      </w:r>
      <w:r w:rsidRPr="008B51F6">
        <w:rPr>
          <w:rFonts w:ascii="Times New Roman" w:hint="eastAsia"/>
          <w:szCs w:val="21"/>
        </w:rPr>
        <w:t>名及通过原厂技术培训或相关行业培训证书并获得有效服务资格认定的工程师，提供相关证明。</w:t>
      </w:r>
    </w:p>
    <w:p w14:paraId="67874D92" w14:textId="005153B5" w:rsidR="008B51F6" w:rsidRPr="008B51F6" w:rsidRDefault="008B51F6" w:rsidP="008B51F6">
      <w:pPr>
        <w:pStyle w:val="2"/>
        <w:numPr>
          <w:ilvl w:val="0"/>
          <w:numId w:val="1"/>
        </w:numPr>
        <w:spacing w:line="360" w:lineRule="auto"/>
        <w:ind w:firstLineChars="0"/>
        <w:rPr>
          <w:rFonts w:ascii="Times New Roman"/>
          <w:szCs w:val="21"/>
        </w:rPr>
      </w:pPr>
      <w:proofErr w:type="gramStart"/>
      <w:r w:rsidRPr="008B51F6">
        <w:rPr>
          <w:rFonts w:ascii="Times New Roman" w:hint="eastAsia"/>
          <w:szCs w:val="21"/>
        </w:rPr>
        <w:t>维保服务</w:t>
      </w:r>
      <w:proofErr w:type="gramEnd"/>
      <w:r w:rsidRPr="008B51F6">
        <w:rPr>
          <w:rFonts w:ascii="Times New Roman" w:hint="eastAsia"/>
          <w:szCs w:val="21"/>
        </w:rPr>
        <w:t>方提供</w:t>
      </w:r>
      <w:r w:rsidRPr="008B51F6">
        <w:rPr>
          <w:rFonts w:ascii="Times New Roman" w:hint="eastAsia"/>
          <w:szCs w:val="21"/>
        </w:rPr>
        <w:t>400</w:t>
      </w:r>
      <w:r w:rsidRPr="008B51F6">
        <w:rPr>
          <w:rFonts w:ascii="Times New Roman" w:hint="eastAsia"/>
          <w:szCs w:val="21"/>
        </w:rPr>
        <w:t>或</w:t>
      </w:r>
      <w:r w:rsidRPr="008B51F6">
        <w:rPr>
          <w:rFonts w:ascii="Times New Roman" w:hint="eastAsia"/>
          <w:szCs w:val="21"/>
        </w:rPr>
        <w:t>800</w:t>
      </w:r>
      <w:r w:rsidRPr="008B51F6">
        <w:rPr>
          <w:rFonts w:ascii="Times New Roman" w:hint="eastAsia"/>
          <w:szCs w:val="21"/>
        </w:rPr>
        <w:t>服务热线电话，供采购人</w:t>
      </w:r>
      <w:r w:rsidRPr="008B51F6">
        <w:rPr>
          <w:rFonts w:ascii="Times New Roman" w:hint="eastAsia"/>
          <w:szCs w:val="21"/>
        </w:rPr>
        <w:t>7</w:t>
      </w:r>
      <w:r w:rsidRPr="008B51F6">
        <w:rPr>
          <w:rFonts w:ascii="Times New Roman" w:hint="eastAsia"/>
          <w:szCs w:val="21"/>
        </w:rPr>
        <w:t>＊</w:t>
      </w:r>
      <w:r w:rsidRPr="008B51F6">
        <w:rPr>
          <w:rFonts w:ascii="Times New Roman" w:hint="eastAsia"/>
          <w:szCs w:val="21"/>
        </w:rPr>
        <w:t>24</w:t>
      </w:r>
      <w:r w:rsidRPr="008B51F6">
        <w:rPr>
          <w:rFonts w:ascii="Times New Roman" w:hint="eastAsia"/>
          <w:szCs w:val="21"/>
        </w:rPr>
        <w:t>小时</w:t>
      </w:r>
      <w:proofErr w:type="gramStart"/>
      <w:r w:rsidRPr="008B51F6">
        <w:rPr>
          <w:rFonts w:ascii="Times New Roman" w:hint="eastAsia"/>
          <w:szCs w:val="21"/>
        </w:rPr>
        <w:t>与维保服务</w:t>
      </w:r>
      <w:proofErr w:type="gramEnd"/>
      <w:r w:rsidRPr="008B51F6">
        <w:rPr>
          <w:rFonts w:ascii="Times New Roman" w:hint="eastAsia"/>
          <w:szCs w:val="21"/>
        </w:rPr>
        <w:t>提供方的技术专家进行交流，保证及时获得在线技术咨询和维修诊断，提供</w:t>
      </w:r>
      <w:proofErr w:type="gramStart"/>
      <w:r w:rsidRPr="008B51F6">
        <w:rPr>
          <w:rFonts w:ascii="Times New Roman" w:hint="eastAsia"/>
          <w:szCs w:val="21"/>
        </w:rPr>
        <w:t>微信公众号</w:t>
      </w:r>
      <w:proofErr w:type="gramEnd"/>
      <w:r w:rsidRPr="008B51F6">
        <w:rPr>
          <w:rFonts w:ascii="Times New Roman" w:hint="eastAsia"/>
          <w:szCs w:val="21"/>
        </w:rPr>
        <w:t>报修截图佐证。</w:t>
      </w:r>
    </w:p>
    <w:p w14:paraId="4CB7C5DC" w14:textId="4B04E865" w:rsidR="008B51F6" w:rsidRPr="008B51F6" w:rsidRDefault="008B51F6" w:rsidP="008B51F6">
      <w:pPr>
        <w:pStyle w:val="2"/>
        <w:numPr>
          <w:ilvl w:val="0"/>
          <w:numId w:val="1"/>
        </w:numPr>
        <w:spacing w:line="360" w:lineRule="auto"/>
        <w:ind w:firstLineChars="0"/>
        <w:rPr>
          <w:rFonts w:ascii="Times New Roman"/>
          <w:szCs w:val="21"/>
        </w:rPr>
      </w:pPr>
      <w:proofErr w:type="gramStart"/>
      <w:r w:rsidRPr="008B51F6">
        <w:rPr>
          <w:rFonts w:ascii="Times New Roman" w:hint="eastAsia"/>
          <w:szCs w:val="21"/>
        </w:rPr>
        <w:t>维保服务</w:t>
      </w:r>
      <w:proofErr w:type="gramEnd"/>
      <w:r w:rsidRPr="008B51F6">
        <w:rPr>
          <w:rFonts w:ascii="Times New Roman" w:hint="eastAsia"/>
          <w:szCs w:val="21"/>
        </w:rPr>
        <w:t>方在中国设有配件品库，保证为用户提供及时有效的配件供应（至少提供一个配件</w:t>
      </w:r>
      <w:proofErr w:type="gramStart"/>
      <w:r w:rsidRPr="008B51F6">
        <w:rPr>
          <w:rFonts w:ascii="Times New Roman" w:hint="eastAsia"/>
          <w:szCs w:val="21"/>
        </w:rPr>
        <w:t>库证明</w:t>
      </w:r>
      <w:proofErr w:type="gramEnd"/>
      <w:r w:rsidRPr="008B51F6">
        <w:rPr>
          <w:rFonts w:ascii="Times New Roman" w:hint="eastAsia"/>
          <w:szCs w:val="21"/>
        </w:rPr>
        <w:t>文件）。</w:t>
      </w:r>
    </w:p>
    <w:p w14:paraId="412E715F" w14:textId="165459E4" w:rsidR="008B51F6" w:rsidRPr="008B51F6" w:rsidRDefault="008B51F6" w:rsidP="008B51F6">
      <w:pPr>
        <w:pStyle w:val="2"/>
        <w:numPr>
          <w:ilvl w:val="0"/>
          <w:numId w:val="1"/>
        </w:numPr>
        <w:spacing w:line="360" w:lineRule="auto"/>
        <w:ind w:firstLineChars="0"/>
        <w:rPr>
          <w:rFonts w:ascii="Times New Roman"/>
          <w:szCs w:val="21"/>
        </w:rPr>
      </w:pPr>
      <w:r w:rsidRPr="008B51F6">
        <w:rPr>
          <w:rFonts w:ascii="Times New Roman" w:hint="eastAsia"/>
          <w:szCs w:val="21"/>
        </w:rPr>
        <w:t>维保服务提供方提供维保服务时，按要求在采购人的设备管理部门进行备案，完成相关服务后，须在采购人的设备科、使用科室保留原始工作记录（维修工单及保养清单等），并经双方签字确认。</w:t>
      </w:r>
    </w:p>
    <w:p w14:paraId="2DC02B4B" w14:textId="4D66AC08" w:rsidR="008B51F6" w:rsidRPr="008B51F6" w:rsidRDefault="008B51F6" w:rsidP="008B51F6">
      <w:pPr>
        <w:pStyle w:val="2"/>
        <w:numPr>
          <w:ilvl w:val="0"/>
          <w:numId w:val="1"/>
        </w:numPr>
        <w:spacing w:line="360" w:lineRule="auto"/>
        <w:ind w:firstLineChars="0"/>
        <w:rPr>
          <w:rFonts w:ascii="Times New Roman"/>
          <w:szCs w:val="21"/>
        </w:rPr>
      </w:pPr>
      <w:bookmarkStart w:id="0" w:name="_GoBack"/>
      <w:bookmarkEnd w:id="0"/>
      <w:r w:rsidRPr="008B51F6">
        <w:rPr>
          <w:rFonts w:ascii="Times New Roman" w:hint="eastAsia"/>
          <w:szCs w:val="21"/>
        </w:rPr>
        <w:t>维保服务方使用原厂生产或原厂认证许可使用的配件进行维修，保证维修后的设备达到原厂合格标准及相应的国家质量标准，且配件出厂日期不得早于本机原件出厂日期。</w:t>
      </w:r>
    </w:p>
    <w:p w14:paraId="4049B7A9" w14:textId="5839870D" w:rsidR="008B51F6" w:rsidRPr="008B51F6" w:rsidRDefault="008B51F6" w:rsidP="008B51F6">
      <w:pPr>
        <w:pStyle w:val="2"/>
        <w:numPr>
          <w:ilvl w:val="0"/>
          <w:numId w:val="1"/>
        </w:numPr>
        <w:spacing w:line="360" w:lineRule="auto"/>
        <w:ind w:firstLineChars="0"/>
        <w:rPr>
          <w:rFonts w:ascii="Times New Roman"/>
          <w:szCs w:val="21"/>
        </w:rPr>
      </w:pPr>
      <w:r w:rsidRPr="008B51F6">
        <w:rPr>
          <w:rFonts w:ascii="Times New Roman" w:hint="eastAsia"/>
          <w:szCs w:val="21"/>
        </w:rPr>
        <w:t>具有专业仪器设备每年</w:t>
      </w:r>
      <w:proofErr w:type="gramStart"/>
      <w:r w:rsidRPr="008B51F6">
        <w:rPr>
          <w:rFonts w:ascii="Times New Roman" w:hint="eastAsia"/>
          <w:szCs w:val="21"/>
        </w:rPr>
        <w:t>提供维保所含</w:t>
      </w:r>
      <w:proofErr w:type="gramEnd"/>
      <w:r w:rsidRPr="008B51F6">
        <w:rPr>
          <w:rFonts w:ascii="Times New Roman" w:hint="eastAsia"/>
          <w:szCs w:val="21"/>
        </w:rPr>
        <w:t>探头的书面检测报告；含晶体电容、基元、</w:t>
      </w:r>
      <w:proofErr w:type="gramStart"/>
      <w:r w:rsidRPr="008B51F6">
        <w:rPr>
          <w:rFonts w:ascii="Times New Roman" w:hint="eastAsia"/>
          <w:szCs w:val="21"/>
        </w:rPr>
        <w:t>体膜等</w:t>
      </w:r>
      <w:proofErr w:type="gramEnd"/>
      <w:r w:rsidRPr="008B51F6">
        <w:rPr>
          <w:rFonts w:ascii="Times New Roman" w:hint="eastAsia"/>
          <w:szCs w:val="21"/>
        </w:rPr>
        <w:t>检测内容。</w:t>
      </w:r>
    </w:p>
    <w:p w14:paraId="671798F2" w14:textId="31FEE4D3" w:rsidR="008B51F6" w:rsidRPr="008B51F6" w:rsidRDefault="008B51F6" w:rsidP="008B51F6">
      <w:pPr>
        <w:pStyle w:val="2"/>
        <w:numPr>
          <w:ilvl w:val="0"/>
          <w:numId w:val="1"/>
        </w:numPr>
        <w:spacing w:line="360" w:lineRule="auto"/>
        <w:ind w:firstLineChars="0"/>
        <w:rPr>
          <w:rFonts w:ascii="Times New Roman"/>
          <w:szCs w:val="21"/>
        </w:rPr>
      </w:pPr>
      <w:r w:rsidRPr="008B51F6">
        <w:rPr>
          <w:rFonts w:ascii="Times New Roman" w:hint="eastAsia"/>
          <w:szCs w:val="21"/>
        </w:rPr>
        <w:t>维保期内，维保服务提供方需提供以下书面资料：</w:t>
      </w:r>
    </w:p>
    <w:p w14:paraId="0F5371DB" w14:textId="77777777" w:rsidR="008B51F6" w:rsidRPr="008B51F6" w:rsidRDefault="008B51F6" w:rsidP="008B51F6">
      <w:pPr>
        <w:pStyle w:val="2"/>
        <w:spacing w:line="360" w:lineRule="auto"/>
        <w:ind w:left="420" w:firstLineChars="0" w:firstLine="0"/>
        <w:rPr>
          <w:rFonts w:ascii="Times New Roman"/>
          <w:szCs w:val="21"/>
        </w:rPr>
      </w:pPr>
      <w:r w:rsidRPr="008B51F6">
        <w:rPr>
          <w:rFonts w:ascii="Times New Roman" w:hint="eastAsia"/>
          <w:szCs w:val="21"/>
        </w:rPr>
        <w:t>11.1</w:t>
      </w:r>
      <w:r w:rsidRPr="008B51F6">
        <w:rPr>
          <w:rFonts w:ascii="Times New Roman" w:hint="eastAsia"/>
          <w:szCs w:val="21"/>
        </w:rPr>
        <w:t>制定年度维保计划，存放使用科室备案，便于核查维保执行进度。</w:t>
      </w:r>
    </w:p>
    <w:p w14:paraId="0F438E4B" w14:textId="77777777" w:rsidR="008B51F6" w:rsidRPr="008B51F6" w:rsidRDefault="008B51F6" w:rsidP="008B51F6">
      <w:pPr>
        <w:pStyle w:val="2"/>
        <w:spacing w:line="360" w:lineRule="auto"/>
        <w:ind w:left="420" w:firstLineChars="0" w:firstLine="0"/>
        <w:rPr>
          <w:rFonts w:ascii="Times New Roman"/>
          <w:szCs w:val="21"/>
        </w:rPr>
      </w:pPr>
      <w:r w:rsidRPr="008B51F6">
        <w:rPr>
          <w:rFonts w:ascii="Times New Roman" w:hint="eastAsia"/>
          <w:szCs w:val="21"/>
        </w:rPr>
        <w:lastRenderedPageBreak/>
        <w:t>11.2</w:t>
      </w:r>
      <w:r w:rsidRPr="008B51F6">
        <w:rPr>
          <w:rFonts w:ascii="Times New Roman" w:hint="eastAsia"/>
          <w:szCs w:val="21"/>
        </w:rPr>
        <w:t>出具季度维保总结。内容包括维保仪器本季度内是否更换配件，更换原件及替换配件的型号或编码，待排故障或隐患，设备完好率（即正常开机率），以及其他维保方已实施的维保项目，总结年度计划内的维保进度。</w:t>
      </w:r>
    </w:p>
    <w:p w14:paraId="2DB67B69" w14:textId="77777777" w:rsidR="008B51F6" w:rsidRPr="008B51F6" w:rsidRDefault="008B51F6" w:rsidP="008B51F6">
      <w:pPr>
        <w:pStyle w:val="2"/>
        <w:spacing w:line="360" w:lineRule="auto"/>
        <w:ind w:left="420" w:firstLineChars="0" w:firstLine="0"/>
        <w:rPr>
          <w:rFonts w:ascii="Times New Roman"/>
          <w:szCs w:val="21"/>
        </w:rPr>
      </w:pPr>
      <w:r w:rsidRPr="008B51F6">
        <w:rPr>
          <w:rFonts w:ascii="Times New Roman" w:hint="eastAsia"/>
          <w:szCs w:val="21"/>
        </w:rPr>
        <w:t>11.3</w:t>
      </w:r>
      <w:r w:rsidRPr="008B51F6">
        <w:rPr>
          <w:rFonts w:ascii="Times New Roman" w:hint="eastAsia"/>
          <w:szCs w:val="21"/>
        </w:rPr>
        <w:t>建立仪器档案。包含每台仪器现有配置（如仪器探头编号等）、已更换配件名称、保养项目、目前性能状态、日后使用或维保建议以及其他维保方认为必要的资料。</w:t>
      </w:r>
    </w:p>
    <w:p w14:paraId="4CA92C68" w14:textId="1A9D4A19" w:rsidR="008B51F6" w:rsidRPr="008B51F6" w:rsidRDefault="008B51F6" w:rsidP="008B51F6">
      <w:pPr>
        <w:pStyle w:val="2"/>
        <w:numPr>
          <w:ilvl w:val="0"/>
          <w:numId w:val="1"/>
        </w:numPr>
        <w:spacing w:line="360" w:lineRule="auto"/>
        <w:ind w:firstLineChars="0"/>
        <w:rPr>
          <w:rFonts w:ascii="Times New Roman"/>
          <w:szCs w:val="21"/>
        </w:rPr>
      </w:pPr>
      <w:r w:rsidRPr="008B51F6">
        <w:rPr>
          <w:rFonts w:ascii="Times New Roman" w:hint="eastAsia"/>
          <w:szCs w:val="21"/>
        </w:rPr>
        <w:t>维保期内，提供以下基本维护：</w:t>
      </w:r>
    </w:p>
    <w:p w14:paraId="111973A4" w14:textId="77777777" w:rsidR="008B51F6" w:rsidRPr="008B51F6" w:rsidRDefault="008B51F6" w:rsidP="008B51F6">
      <w:pPr>
        <w:pStyle w:val="2"/>
        <w:spacing w:line="360" w:lineRule="auto"/>
        <w:ind w:left="420" w:firstLineChars="0" w:firstLine="0"/>
        <w:rPr>
          <w:rFonts w:ascii="Times New Roman"/>
          <w:szCs w:val="21"/>
        </w:rPr>
      </w:pPr>
      <w:r w:rsidRPr="008B51F6">
        <w:rPr>
          <w:rFonts w:ascii="Times New Roman" w:hint="eastAsia"/>
          <w:szCs w:val="21"/>
        </w:rPr>
        <w:t>12.1</w:t>
      </w:r>
      <w:r w:rsidRPr="008B51F6">
        <w:rPr>
          <w:rFonts w:ascii="Times New Roman" w:hint="eastAsia"/>
          <w:szCs w:val="21"/>
        </w:rPr>
        <w:t>安全检查：按照厂家设备标准及当地规定执行。</w:t>
      </w:r>
    </w:p>
    <w:p w14:paraId="18761699" w14:textId="77777777" w:rsidR="008B51F6" w:rsidRPr="008B51F6" w:rsidRDefault="008B51F6" w:rsidP="008B51F6">
      <w:pPr>
        <w:pStyle w:val="2"/>
        <w:spacing w:line="360" w:lineRule="auto"/>
        <w:ind w:left="420" w:firstLineChars="0" w:firstLine="0"/>
        <w:rPr>
          <w:rFonts w:ascii="Times New Roman"/>
          <w:szCs w:val="21"/>
        </w:rPr>
      </w:pPr>
      <w:r w:rsidRPr="008B51F6">
        <w:rPr>
          <w:rFonts w:ascii="Times New Roman" w:hint="eastAsia"/>
          <w:szCs w:val="21"/>
        </w:rPr>
        <w:t>12.2</w:t>
      </w:r>
      <w:r w:rsidRPr="008B51F6">
        <w:rPr>
          <w:rFonts w:ascii="Times New Roman" w:hint="eastAsia"/>
          <w:szCs w:val="21"/>
        </w:rPr>
        <w:t>电气安全性能检测（探头和机壳漏电流）。</w:t>
      </w:r>
    </w:p>
    <w:p w14:paraId="054DB205" w14:textId="77777777" w:rsidR="008B51F6" w:rsidRPr="008B51F6" w:rsidRDefault="008B51F6" w:rsidP="008B51F6">
      <w:pPr>
        <w:pStyle w:val="2"/>
        <w:spacing w:line="360" w:lineRule="auto"/>
        <w:ind w:left="420" w:firstLineChars="0" w:firstLine="0"/>
        <w:rPr>
          <w:rFonts w:ascii="Times New Roman"/>
          <w:szCs w:val="21"/>
        </w:rPr>
      </w:pPr>
      <w:r w:rsidRPr="008B51F6">
        <w:rPr>
          <w:rFonts w:ascii="Times New Roman" w:hint="eastAsia"/>
          <w:szCs w:val="21"/>
        </w:rPr>
        <w:t>12.3</w:t>
      </w:r>
      <w:r w:rsidRPr="008B51F6">
        <w:rPr>
          <w:rFonts w:ascii="Times New Roman" w:hint="eastAsia"/>
          <w:szCs w:val="21"/>
        </w:rPr>
        <w:t>机械安全检查。</w:t>
      </w:r>
    </w:p>
    <w:p w14:paraId="10B31368" w14:textId="77777777" w:rsidR="008B51F6" w:rsidRPr="008B51F6" w:rsidRDefault="008B51F6" w:rsidP="008B51F6">
      <w:pPr>
        <w:pStyle w:val="2"/>
        <w:spacing w:line="360" w:lineRule="auto"/>
        <w:ind w:left="420" w:firstLineChars="0" w:firstLine="0"/>
        <w:rPr>
          <w:rFonts w:ascii="Times New Roman"/>
          <w:szCs w:val="21"/>
        </w:rPr>
      </w:pPr>
      <w:r w:rsidRPr="008B51F6">
        <w:rPr>
          <w:rFonts w:ascii="Times New Roman" w:hint="eastAsia"/>
          <w:szCs w:val="21"/>
        </w:rPr>
        <w:t>12.4</w:t>
      </w:r>
      <w:r w:rsidRPr="008B51F6">
        <w:rPr>
          <w:rFonts w:ascii="Times New Roman" w:hint="eastAsia"/>
          <w:szCs w:val="21"/>
        </w:rPr>
        <w:t>检测仪器各项性能。</w:t>
      </w:r>
    </w:p>
    <w:p w14:paraId="40FC28FD" w14:textId="77777777" w:rsidR="008B51F6" w:rsidRPr="008B51F6" w:rsidRDefault="008B51F6" w:rsidP="008B51F6">
      <w:pPr>
        <w:pStyle w:val="2"/>
        <w:spacing w:line="360" w:lineRule="auto"/>
        <w:ind w:left="420" w:firstLineChars="0" w:firstLine="0"/>
        <w:rPr>
          <w:rFonts w:ascii="Times New Roman"/>
          <w:szCs w:val="21"/>
        </w:rPr>
      </w:pPr>
      <w:r w:rsidRPr="008B51F6">
        <w:rPr>
          <w:rFonts w:ascii="Times New Roman" w:hint="eastAsia"/>
          <w:szCs w:val="21"/>
        </w:rPr>
        <w:t>12.5</w:t>
      </w:r>
      <w:r w:rsidRPr="008B51F6">
        <w:rPr>
          <w:rFonts w:ascii="Times New Roman" w:hint="eastAsia"/>
          <w:szCs w:val="21"/>
        </w:rPr>
        <w:t>确认各项技术指标及性能。</w:t>
      </w:r>
    </w:p>
    <w:p w14:paraId="24BD5232" w14:textId="77777777" w:rsidR="008B51F6" w:rsidRPr="008B51F6" w:rsidRDefault="008B51F6" w:rsidP="008B51F6">
      <w:pPr>
        <w:pStyle w:val="2"/>
        <w:spacing w:line="360" w:lineRule="auto"/>
        <w:ind w:left="420" w:firstLineChars="0" w:firstLine="0"/>
        <w:rPr>
          <w:rFonts w:ascii="Times New Roman"/>
          <w:szCs w:val="21"/>
        </w:rPr>
      </w:pPr>
      <w:r w:rsidRPr="008B51F6">
        <w:rPr>
          <w:rFonts w:ascii="Times New Roman" w:hint="eastAsia"/>
          <w:szCs w:val="21"/>
        </w:rPr>
        <w:t>12.6</w:t>
      </w:r>
      <w:r w:rsidRPr="008B51F6">
        <w:rPr>
          <w:rFonts w:ascii="Times New Roman" w:hint="eastAsia"/>
          <w:szCs w:val="21"/>
        </w:rPr>
        <w:t>按照厂家标准进行调校。</w:t>
      </w:r>
    </w:p>
    <w:p w14:paraId="0E070B4E" w14:textId="77777777" w:rsidR="008B51F6" w:rsidRPr="008B51F6" w:rsidRDefault="008B51F6" w:rsidP="008B51F6">
      <w:pPr>
        <w:pStyle w:val="2"/>
        <w:spacing w:line="360" w:lineRule="auto"/>
        <w:ind w:left="420" w:firstLineChars="0" w:firstLine="0"/>
        <w:rPr>
          <w:rFonts w:ascii="Times New Roman"/>
          <w:szCs w:val="21"/>
        </w:rPr>
      </w:pPr>
      <w:r w:rsidRPr="008B51F6">
        <w:rPr>
          <w:rFonts w:ascii="Times New Roman" w:hint="eastAsia"/>
          <w:szCs w:val="21"/>
        </w:rPr>
        <w:t>12.7</w:t>
      </w:r>
      <w:r w:rsidRPr="008B51F6">
        <w:rPr>
          <w:rFonts w:ascii="Times New Roman" w:hint="eastAsia"/>
          <w:szCs w:val="21"/>
        </w:rPr>
        <w:t>记录设备状况。</w:t>
      </w:r>
    </w:p>
    <w:p w14:paraId="3F495939" w14:textId="77777777" w:rsidR="008B51F6" w:rsidRPr="008B51F6" w:rsidRDefault="008B51F6" w:rsidP="008B51F6">
      <w:pPr>
        <w:pStyle w:val="2"/>
        <w:spacing w:line="360" w:lineRule="auto"/>
        <w:ind w:left="420" w:firstLineChars="0" w:firstLine="0"/>
        <w:rPr>
          <w:rFonts w:ascii="Times New Roman"/>
          <w:szCs w:val="21"/>
        </w:rPr>
      </w:pPr>
      <w:r w:rsidRPr="008B51F6">
        <w:rPr>
          <w:rFonts w:ascii="Times New Roman" w:hint="eastAsia"/>
          <w:szCs w:val="21"/>
        </w:rPr>
        <w:t xml:space="preserve">12.8 </w:t>
      </w:r>
      <w:r w:rsidRPr="008B51F6">
        <w:rPr>
          <w:rFonts w:ascii="Times New Roman" w:hint="eastAsia"/>
          <w:szCs w:val="21"/>
        </w:rPr>
        <w:t>按照保养计划更换损耗部件。</w:t>
      </w:r>
    </w:p>
    <w:p w14:paraId="7BF0A7C9" w14:textId="77777777" w:rsidR="008B51F6" w:rsidRPr="008B51F6" w:rsidRDefault="008B51F6" w:rsidP="008B51F6">
      <w:pPr>
        <w:pStyle w:val="2"/>
        <w:spacing w:line="360" w:lineRule="auto"/>
        <w:ind w:left="420" w:firstLineChars="0" w:firstLine="0"/>
        <w:rPr>
          <w:rFonts w:ascii="Times New Roman"/>
          <w:szCs w:val="21"/>
        </w:rPr>
      </w:pPr>
      <w:r w:rsidRPr="008B51F6">
        <w:rPr>
          <w:rFonts w:ascii="Times New Roman" w:hint="eastAsia"/>
          <w:szCs w:val="21"/>
        </w:rPr>
        <w:t>12.9</w:t>
      </w:r>
      <w:r w:rsidRPr="008B51F6">
        <w:rPr>
          <w:rFonts w:ascii="Times New Roman" w:hint="eastAsia"/>
          <w:szCs w:val="21"/>
        </w:rPr>
        <w:t>在使用方科室设备维保专用本上记录每次服务操作项目内容（如检查、保养、维修等）。</w:t>
      </w:r>
    </w:p>
    <w:p w14:paraId="5A61C02E" w14:textId="1F305396" w:rsidR="008B51F6" w:rsidRPr="008B51F6" w:rsidRDefault="008B51F6" w:rsidP="008B51F6">
      <w:pPr>
        <w:pStyle w:val="2"/>
        <w:numPr>
          <w:ilvl w:val="0"/>
          <w:numId w:val="1"/>
        </w:numPr>
        <w:spacing w:line="360" w:lineRule="auto"/>
        <w:ind w:firstLineChars="0"/>
        <w:rPr>
          <w:rFonts w:ascii="Times New Roman"/>
          <w:szCs w:val="21"/>
        </w:rPr>
      </w:pPr>
      <w:r w:rsidRPr="008B51F6">
        <w:rPr>
          <w:rFonts w:ascii="Times New Roman" w:hint="eastAsia"/>
          <w:szCs w:val="21"/>
        </w:rPr>
        <w:t>每月提供一次例行保养：包含软硬件（含</w:t>
      </w:r>
      <w:r w:rsidRPr="008B51F6">
        <w:rPr>
          <w:rFonts w:ascii="Times New Roman" w:hint="eastAsia"/>
          <w:szCs w:val="21"/>
        </w:rPr>
        <w:t>UPS</w:t>
      </w:r>
      <w:r w:rsidRPr="008B51F6">
        <w:rPr>
          <w:rFonts w:ascii="Times New Roman" w:hint="eastAsia"/>
          <w:szCs w:val="21"/>
        </w:rPr>
        <w:t>电源）检查、清洁、除尘等服务，尽可能减少仪器发生故障的可能。需向采购方提交维护保养报告。</w:t>
      </w:r>
    </w:p>
    <w:p w14:paraId="73168FC8" w14:textId="49522393" w:rsidR="008B51F6" w:rsidRPr="008B51F6" w:rsidRDefault="008B51F6" w:rsidP="008B51F6">
      <w:pPr>
        <w:pStyle w:val="2"/>
        <w:numPr>
          <w:ilvl w:val="0"/>
          <w:numId w:val="1"/>
        </w:numPr>
        <w:spacing w:line="360" w:lineRule="auto"/>
        <w:ind w:firstLineChars="0"/>
        <w:rPr>
          <w:rFonts w:ascii="Times New Roman"/>
          <w:szCs w:val="21"/>
        </w:rPr>
      </w:pPr>
      <w:r w:rsidRPr="008B51F6">
        <w:rPr>
          <w:rFonts w:ascii="Times New Roman" w:hint="eastAsia"/>
          <w:szCs w:val="21"/>
        </w:rPr>
        <w:t>中标人负责将机器调试到最佳状态，应保证设备达到符合原厂家合格标准及相应的国家质量标准的要求，保证该设备能通过相关专业检测。采购人将对中标人的服务质量进行考核评价。</w:t>
      </w:r>
    </w:p>
    <w:p w14:paraId="4396DB26" w14:textId="6F2B87C1" w:rsidR="008B51F6" w:rsidRPr="008B51F6" w:rsidRDefault="008B51F6" w:rsidP="008B51F6">
      <w:pPr>
        <w:pStyle w:val="2"/>
        <w:numPr>
          <w:ilvl w:val="0"/>
          <w:numId w:val="1"/>
        </w:numPr>
        <w:spacing w:line="360" w:lineRule="auto"/>
        <w:ind w:firstLineChars="0"/>
        <w:rPr>
          <w:rFonts w:ascii="Times New Roman"/>
          <w:szCs w:val="21"/>
        </w:rPr>
      </w:pPr>
      <w:r w:rsidRPr="008B51F6">
        <w:rPr>
          <w:rFonts w:ascii="Times New Roman" w:hint="eastAsia"/>
          <w:szCs w:val="21"/>
        </w:rPr>
        <w:t>每季度至少提供一次专业整理、整顿、清洁、保证维保设备处于</w:t>
      </w:r>
      <w:r w:rsidRPr="008B51F6">
        <w:rPr>
          <w:rFonts w:ascii="Times New Roman" w:hint="eastAsia"/>
          <w:szCs w:val="21"/>
        </w:rPr>
        <w:t>6S</w:t>
      </w:r>
      <w:r w:rsidRPr="008B51F6">
        <w:rPr>
          <w:rFonts w:ascii="Times New Roman" w:hint="eastAsia"/>
          <w:szCs w:val="21"/>
        </w:rPr>
        <w:t>管理状态。</w:t>
      </w:r>
    </w:p>
    <w:p w14:paraId="713AFD91" w14:textId="7403F0A5" w:rsidR="00F3179F" w:rsidRPr="00DF03D2" w:rsidRDefault="008B51F6" w:rsidP="008B51F6">
      <w:pPr>
        <w:pStyle w:val="2"/>
        <w:numPr>
          <w:ilvl w:val="0"/>
          <w:numId w:val="1"/>
        </w:numPr>
        <w:spacing w:line="360" w:lineRule="auto"/>
        <w:ind w:firstLineChars="0"/>
        <w:rPr>
          <w:rFonts w:ascii="Times New Roman"/>
          <w:szCs w:val="21"/>
        </w:rPr>
      </w:pPr>
      <w:r w:rsidRPr="008B51F6">
        <w:rPr>
          <w:rFonts w:ascii="Times New Roman" w:hint="eastAsia"/>
          <w:szCs w:val="21"/>
        </w:rPr>
        <w:t>机器如更新淘汰，可随时终止合同。</w:t>
      </w:r>
    </w:p>
    <w:sectPr w:rsidR="00F3179F" w:rsidRPr="00DF03D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7465EF" w14:textId="77777777" w:rsidR="00034C50" w:rsidRDefault="00034C50" w:rsidP="00DF03D2">
      <w:r>
        <w:separator/>
      </w:r>
    </w:p>
  </w:endnote>
  <w:endnote w:type="continuationSeparator" w:id="0">
    <w:p w14:paraId="2B2F2179" w14:textId="77777777" w:rsidR="00034C50" w:rsidRDefault="00034C50" w:rsidP="00DF0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roman"/>
    <w:pitch w:val="default"/>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F1E16C" w14:textId="77777777" w:rsidR="00034C50" w:rsidRDefault="00034C50" w:rsidP="00DF03D2">
      <w:r>
        <w:separator/>
      </w:r>
    </w:p>
  </w:footnote>
  <w:footnote w:type="continuationSeparator" w:id="0">
    <w:p w14:paraId="7C81B8D0" w14:textId="77777777" w:rsidR="00034C50" w:rsidRDefault="00034C50" w:rsidP="00DF03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9E7A90"/>
    <w:multiLevelType w:val="hybridMultilevel"/>
    <w:tmpl w:val="933AA75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0A5F1E"/>
    <w:rsid w:val="00034C50"/>
    <w:rsid w:val="00405EF4"/>
    <w:rsid w:val="008B51F6"/>
    <w:rsid w:val="00A31249"/>
    <w:rsid w:val="00C66C9F"/>
    <w:rsid w:val="00DF03D2"/>
    <w:rsid w:val="00EC4589"/>
    <w:rsid w:val="00F3179F"/>
    <w:rsid w:val="0F995326"/>
    <w:rsid w:val="2AA35739"/>
    <w:rsid w:val="368F75EF"/>
    <w:rsid w:val="460A5F1E"/>
    <w:rsid w:val="4C981E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2">
    <w:name w:val="Body Text Indent 2"/>
    <w:basedOn w:val="a"/>
    <w:qFormat/>
    <w:pPr>
      <w:ind w:firstLineChars="200" w:firstLine="480"/>
    </w:pPr>
    <w:rPr>
      <w:rFonts w:ascii="仿宋_GB2312" w:eastAsia="仿宋_GB2312"/>
      <w:sz w:val="24"/>
      <w:lang w:val="zh-CN"/>
    </w:rPr>
  </w:style>
  <w:style w:type="paragraph" w:customStyle="1" w:styleId="1">
    <w:name w:val="列出段落1"/>
    <w:basedOn w:val="a"/>
    <w:uiPriority w:val="34"/>
    <w:qFormat/>
    <w:pPr>
      <w:ind w:firstLineChars="200" w:firstLine="420"/>
    </w:pPr>
  </w:style>
  <w:style w:type="paragraph" w:styleId="a4">
    <w:name w:val="header"/>
    <w:basedOn w:val="a"/>
    <w:link w:val="Char"/>
    <w:rsid w:val="00DF03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DF03D2"/>
    <w:rPr>
      <w:rFonts w:ascii="Times New Roman" w:eastAsia="宋体" w:hAnsi="Times New Roman" w:cs="Times New Roman"/>
      <w:kern w:val="2"/>
      <w:sz w:val="18"/>
      <w:szCs w:val="18"/>
    </w:rPr>
  </w:style>
  <w:style w:type="paragraph" w:styleId="a5">
    <w:name w:val="footer"/>
    <w:basedOn w:val="a"/>
    <w:link w:val="Char0"/>
    <w:rsid w:val="00DF03D2"/>
    <w:pPr>
      <w:tabs>
        <w:tab w:val="center" w:pos="4153"/>
        <w:tab w:val="right" w:pos="8306"/>
      </w:tabs>
      <w:snapToGrid w:val="0"/>
      <w:jc w:val="left"/>
    </w:pPr>
    <w:rPr>
      <w:sz w:val="18"/>
      <w:szCs w:val="18"/>
    </w:rPr>
  </w:style>
  <w:style w:type="character" w:customStyle="1" w:styleId="Char0">
    <w:name w:val="页脚 Char"/>
    <w:basedOn w:val="a0"/>
    <w:link w:val="a5"/>
    <w:rsid w:val="00DF03D2"/>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2">
    <w:name w:val="Body Text Indent 2"/>
    <w:basedOn w:val="a"/>
    <w:qFormat/>
    <w:pPr>
      <w:ind w:firstLineChars="200" w:firstLine="480"/>
    </w:pPr>
    <w:rPr>
      <w:rFonts w:ascii="仿宋_GB2312" w:eastAsia="仿宋_GB2312"/>
      <w:sz w:val="24"/>
      <w:lang w:val="zh-CN"/>
    </w:rPr>
  </w:style>
  <w:style w:type="paragraph" w:customStyle="1" w:styleId="1">
    <w:name w:val="列出段落1"/>
    <w:basedOn w:val="a"/>
    <w:uiPriority w:val="34"/>
    <w:qFormat/>
    <w:pPr>
      <w:ind w:firstLineChars="200" w:firstLine="420"/>
    </w:pPr>
  </w:style>
  <w:style w:type="paragraph" w:styleId="a4">
    <w:name w:val="header"/>
    <w:basedOn w:val="a"/>
    <w:link w:val="Char"/>
    <w:rsid w:val="00DF03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DF03D2"/>
    <w:rPr>
      <w:rFonts w:ascii="Times New Roman" w:eastAsia="宋体" w:hAnsi="Times New Roman" w:cs="Times New Roman"/>
      <w:kern w:val="2"/>
      <w:sz w:val="18"/>
      <w:szCs w:val="18"/>
    </w:rPr>
  </w:style>
  <w:style w:type="paragraph" w:styleId="a5">
    <w:name w:val="footer"/>
    <w:basedOn w:val="a"/>
    <w:link w:val="Char0"/>
    <w:rsid w:val="00DF03D2"/>
    <w:pPr>
      <w:tabs>
        <w:tab w:val="center" w:pos="4153"/>
        <w:tab w:val="right" w:pos="8306"/>
      </w:tabs>
      <w:snapToGrid w:val="0"/>
      <w:jc w:val="left"/>
    </w:pPr>
    <w:rPr>
      <w:sz w:val="18"/>
      <w:szCs w:val="18"/>
    </w:rPr>
  </w:style>
  <w:style w:type="character" w:customStyle="1" w:styleId="Char0">
    <w:name w:val="页脚 Char"/>
    <w:basedOn w:val="a0"/>
    <w:link w:val="a5"/>
    <w:rsid w:val="00DF03D2"/>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201</Words>
  <Characters>1147</Characters>
  <Application>Microsoft Office Word</Application>
  <DocSecurity>0</DocSecurity>
  <Lines>9</Lines>
  <Paragraphs>2</Paragraphs>
  <ScaleCrop>false</ScaleCrop>
  <Company>Microsoft</Company>
  <LinksUpToDate>false</LinksUpToDate>
  <CharactersWithSpaces>1346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lijinguo1004</dc:creator>
  <cp:lastModifiedBy>zzybg01</cp:lastModifiedBy>
  <cp:revision>3</cp:revision>
  <dcterms:created xsi:type="dcterms:W3CDTF">2026-07-24T03:08:00Z</dcterms:created>
  <dcterms:modified xsi:type="dcterms:W3CDTF">2026-07-24T06:28:00Z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98095DAB2E424FE5853A14161EF5BABE_13</vt:lpwstr>
  </property>
  <property fmtid="{D5CDD505-2E9C-101B-9397-08002B2CF9AE}" pid="4" name="KSOTemplateDocerSaveRecord">
    <vt:lpwstr>eyJoZGlkIjoiMmQ0NTcyYTU0ODY4NzY2YzRjZTQ0MjhjYmZkNTMzNGQiLCJ1c2VySWQiOiI1MTAzMTM0MjUifQ==</vt:lpwstr>
  </property>
</Properties>
</file>