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DF" w:rsidRDefault="009E1E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国际部空调系统维保服务需求</w:t>
      </w:r>
    </w:p>
    <w:p w:rsidR="003B22DF" w:rsidRPr="004278E9" w:rsidRDefault="009E1E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一、面积：</w:t>
      </w:r>
      <w:r>
        <w:rPr>
          <w:rFonts w:hint="eastAsia"/>
          <w:sz w:val="28"/>
          <w:szCs w:val="28"/>
        </w:rPr>
        <w:t>13409</w:t>
      </w:r>
      <w:r>
        <w:rPr>
          <w:rFonts w:hint="eastAsia"/>
          <w:sz w:val="28"/>
          <w:szCs w:val="28"/>
        </w:rPr>
        <w:t>平方米，地下二层至地上局部五层，</w:t>
      </w:r>
      <w:r w:rsidR="002E48BD" w:rsidRPr="004278E9">
        <w:rPr>
          <w:rFonts w:hint="eastAsia"/>
          <w:sz w:val="28"/>
          <w:szCs w:val="28"/>
        </w:rPr>
        <w:t>服务期限为三年，</w:t>
      </w:r>
      <w:r w:rsidRPr="004278E9">
        <w:rPr>
          <w:rFonts w:hint="eastAsia"/>
          <w:sz w:val="28"/>
          <w:szCs w:val="28"/>
        </w:rPr>
        <w:t>合同需每年签订。</w:t>
      </w:r>
    </w:p>
    <w:p w:rsidR="003B22DF" w:rsidRPr="004278E9" w:rsidRDefault="009E1EA2">
      <w:pPr>
        <w:pStyle w:val="a3"/>
        <w:spacing w:line="360" w:lineRule="auto"/>
        <w:ind w:firstLineChars="0" w:firstLine="0"/>
        <w:rPr>
          <w:sz w:val="28"/>
          <w:szCs w:val="28"/>
        </w:rPr>
      </w:pPr>
      <w:r w:rsidRPr="004278E9">
        <w:rPr>
          <w:rFonts w:hint="eastAsia"/>
          <w:sz w:val="28"/>
          <w:szCs w:val="28"/>
        </w:rPr>
        <w:t>二、乙方需承诺：</w:t>
      </w:r>
    </w:p>
    <w:p w:rsidR="003B22DF" w:rsidRPr="004278E9" w:rsidRDefault="009E1EA2">
      <w:pPr>
        <w:pStyle w:val="a3"/>
        <w:spacing w:line="360" w:lineRule="auto"/>
        <w:ind w:left="420" w:firstLineChars="0" w:firstLine="0"/>
        <w:rPr>
          <w:rFonts w:ascii="宋体" w:hAnsi="宋体"/>
          <w:bCs/>
          <w:sz w:val="28"/>
          <w:szCs w:val="28"/>
        </w:rPr>
      </w:pPr>
      <w:r w:rsidRPr="004278E9">
        <w:rPr>
          <w:rFonts w:hint="eastAsia"/>
          <w:sz w:val="28"/>
          <w:szCs w:val="28"/>
        </w:rPr>
        <w:t>1</w:t>
      </w:r>
      <w:r w:rsidRPr="004278E9">
        <w:rPr>
          <w:rFonts w:hint="eastAsia"/>
          <w:sz w:val="28"/>
          <w:szCs w:val="28"/>
        </w:rPr>
        <w:t>、</w:t>
      </w:r>
      <w:r w:rsidRPr="004278E9">
        <w:rPr>
          <w:rFonts w:hint="eastAsia"/>
          <w:bCs/>
          <w:sz w:val="28"/>
          <w:szCs w:val="28"/>
        </w:rPr>
        <w:t>常规</w:t>
      </w:r>
      <w:r w:rsidRPr="004278E9">
        <w:rPr>
          <w:rFonts w:ascii="宋体" w:hAnsi="宋体" w:hint="eastAsia"/>
          <w:bCs/>
          <w:sz w:val="28"/>
          <w:szCs w:val="28"/>
        </w:rPr>
        <w:t>保养</w:t>
      </w:r>
      <w:r w:rsidRPr="004278E9">
        <w:rPr>
          <w:rFonts w:hint="eastAsia"/>
          <w:bCs/>
          <w:sz w:val="28"/>
          <w:szCs w:val="28"/>
        </w:rPr>
        <w:t>服务</w:t>
      </w:r>
      <w:r w:rsidRPr="004278E9">
        <w:rPr>
          <w:rFonts w:ascii="宋体" w:hAnsi="宋体" w:hint="eastAsia"/>
          <w:bCs/>
          <w:sz w:val="28"/>
          <w:szCs w:val="28"/>
        </w:rPr>
        <w:t>；</w:t>
      </w:r>
    </w:p>
    <w:p w:rsidR="003B22DF" w:rsidRPr="004278E9" w:rsidRDefault="009E1EA2">
      <w:pPr>
        <w:pStyle w:val="a3"/>
        <w:spacing w:line="360" w:lineRule="auto"/>
        <w:ind w:left="420" w:firstLineChars="0" w:firstLine="0"/>
        <w:rPr>
          <w:rFonts w:ascii="宋体" w:hAnsi="宋体"/>
          <w:bCs/>
          <w:sz w:val="28"/>
          <w:szCs w:val="28"/>
        </w:rPr>
      </w:pPr>
      <w:r w:rsidRPr="004278E9">
        <w:rPr>
          <w:rFonts w:ascii="宋体" w:hAnsi="宋体" w:hint="eastAsia"/>
          <w:bCs/>
          <w:sz w:val="28"/>
          <w:szCs w:val="28"/>
        </w:rPr>
        <w:t>2、24</w:t>
      </w:r>
      <w:r w:rsidRPr="004278E9">
        <w:rPr>
          <w:rFonts w:hint="eastAsia"/>
          <w:bCs/>
          <w:sz w:val="28"/>
          <w:szCs w:val="28"/>
        </w:rPr>
        <w:t>小时的上门维修服务和技术支持。</w:t>
      </w:r>
    </w:p>
    <w:p w:rsidR="003B22DF" w:rsidRPr="004278E9" w:rsidRDefault="009E1EA2">
      <w:pPr>
        <w:rPr>
          <w:rFonts w:ascii="宋体" w:hAnsi="宋体"/>
          <w:bCs/>
          <w:sz w:val="28"/>
          <w:szCs w:val="28"/>
        </w:rPr>
      </w:pPr>
      <w:r w:rsidRPr="004278E9">
        <w:rPr>
          <w:rFonts w:ascii="宋体" w:hAnsi="宋体" w:hint="eastAsia"/>
          <w:bCs/>
          <w:sz w:val="28"/>
          <w:szCs w:val="28"/>
        </w:rPr>
        <w:t>该服务包含并不限于独立空调的维护与保养（特殊规定的除外），以支持和保障独立空调的正常运作功能。</w:t>
      </w:r>
    </w:p>
    <w:p w:rsidR="003B22DF" w:rsidRDefault="009E1EA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 w:rsidRPr="004278E9">
        <w:rPr>
          <w:rFonts w:ascii="宋体" w:hAnsi="宋体" w:hint="eastAsia"/>
          <w:bCs/>
          <w:sz w:val="28"/>
          <w:szCs w:val="28"/>
        </w:rPr>
        <w:t>保养要求：</w:t>
      </w:r>
      <w:r w:rsidR="002E48BD" w:rsidRPr="004278E9">
        <w:rPr>
          <w:rFonts w:ascii="宋体" w:hAnsi="宋体" w:hint="eastAsia"/>
          <w:bCs/>
          <w:sz w:val="28"/>
          <w:szCs w:val="28"/>
        </w:rPr>
        <w:t>至少每</w:t>
      </w:r>
      <w:r w:rsidRPr="004278E9">
        <w:rPr>
          <w:rFonts w:ascii="宋体" w:hAnsi="宋体" w:hint="eastAsia"/>
          <w:sz w:val="28"/>
          <w:szCs w:val="28"/>
        </w:rPr>
        <w:t>季度全检一次，半年</w:t>
      </w:r>
      <w:r>
        <w:rPr>
          <w:rFonts w:ascii="宋体" w:hAnsi="宋体" w:hint="eastAsia"/>
          <w:sz w:val="28"/>
          <w:szCs w:val="28"/>
        </w:rPr>
        <w:t>一次保养；若有其他保养方案，请注明是否加赠；</w:t>
      </w:r>
    </w:p>
    <w:p w:rsidR="003B22DF" w:rsidRDefault="009E1EA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维修要求：</w:t>
      </w:r>
      <w:r>
        <w:rPr>
          <w:rFonts w:ascii="宋体" w:hAnsi="宋体" w:hint="eastAsia"/>
          <w:sz w:val="28"/>
          <w:szCs w:val="28"/>
        </w:rPr>
        <w:t>出现紧急故障，接到报修后在3个小时内上门维修，当日完成维修；</w:t>
      </w:r>
    </w:p>
    <w:p w:rsidR="003B22DF" w:rsidRDefault="009E1EA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影响员工的维保工作要求安排在周末或晚间进行；</w:t>
      </w:r>
    </w:p>
    <w:p w:rsidR="003B22DF" w:rsidRDefault="009E1E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三、乙方在工作期间发生的任何人员身体伤害事故，乙方自行承担全部责任。因乙方原因导致的甲方、甲方人员或者其他第三方的财产和人身损害，均由乙方承担全部法律责任。</w:t>
      </w:r>
    </w:p>
    <w:p w:rsidR="003B22DF" w:rsidRDefault="009E1E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四、乙方需在维保后出具</w:t>
      </w:r>
      <w:r w:rsidR="002E48BD" w:rsidRPr="004278E9">
        <w:rPr>
          <w:rFonts w:hint="eastAsia"/>
          <w:sz w:val="28"/>
          <w:szCs w:val="28"/>
        </w:rPr>
        <w:t>纸质版</w:t>
      </w:r>
      <w:r w:rsidRPr="004278E9">
        <w:rPr>
          <w:rFonts w:hint="eastAsia"/>
          <w:sz w:val="28"/>
          <w:szCs w:val="28"/>
        </w:rPr>
        <w:t>结</w:t>
      </w:r>
      <w:r>
        <w:rPr>
          <w:rFonts w:hint="eastAsia"/>
          <w:sz w:val="28"/>
          <w:szCs w:val="28"/>
        </w:rPr>
        <w:t>果报告。</w:t>
      </w:r>
    </w:p>
    <w:p w:rsidR="003B22DF" w:rsidRDefault="009E1EA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五、维保范围：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、室外回水井清洗</w:t>
      </w:r>
      <w:r>
        <w:rPr>
          <w:rFonts w:hint="eastAsia"/>
          <w:sz w:val="28"/>
          <w:szCs w:val="28"/>
        </w:rPr>
        <w:t xml:space="preserve">                       1</w:t>
      </w:r>
      <w:r>
        <w:rPr>
          <w:rFonts w:hint="eastAsia"/>
          <w:sz w:val="28"/>
          <w:szCs w:val="28"/>
        </w:rPr>
        <w:t>口；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、出回风口过滤网系统清洗</w:t>
      </w:r>
      <w:r>
        <w:rPr>
          <w:rFonts w:hint="eastAsia"/>
          <w:sz w:val="28"/>
          <w:szCs w:val="28"/>
        </w:rPr>
        <w:t xml:space="preserve">             299</w:t>
      </w:r>
      <w:r>
        <w:rPr>
          <w:rFonts w:hint="eastAsia"/>
          <w:sz w:val="28"/>
          <w:szCs w:val="28"/>
        </w:rPr>
        <w:t>个；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、末端过滤器清洗</w:t>
      </w:r>
      <w:r>
        <w:rPr>
          <w:rFonts w:hint="eastAsia"/>
          <w:sz w:val="28"/>
          <w:szCs w:val="28"/>
        </w:rPr>
        <w:t xml:space="preserve">                     299</w:t>
      </w:r>
      <w:r>
        <w:rPr>
          <w:rFonts w:hint="eastAsia"/>
          <w:sz w:val="28"/>
          <w:szCs w:val="28"/>
        </w:rPr>
        <w:t>个；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、空调供回水系统清洗</w:t>
      </w:r>
      <w:r>
        <w:rPr>
          <w:rFonts w:hint="eastAsia"/>
          <w:sz w:val="28"/>
          <w:szCs w:val="28"/>
        </w:rPr>
        <w:t xml:space="preserve">                   1</w:t>
      </w:r>
      <w:r>
        <w:rPr>
          <w:rFonts w:hint="eastAsia"/>
          <w:sz w:val="28"/>
          <w:szCs w:val="28"/>
        </w:rPr>
        <w:t>台；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、南区、北区主机换油</w:t>
      </w:r>
      <w:r>
        <w:rPr>
          <w:rFonts w:hint="eastAsia"/>
          <w:sz w:val="28"/>
          <w:szCs w:val="28"/>
        </w:rPr>
        <w:t xml:space="preserve">                 120KG</w:t>
      </w:r>
      <w:r>
        <w:rPr>
          <w:rFonts w:hint="eastAsia"/>
          <w:sz w:val="28"/>
          <w:szCs w:val="28"/>
        </w:rPr>
        <w:t>；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、南区、北区主机加氟、检漏</w:t>
      </w:r>
      <w:r>
        <w:rPr>
          <w:rFonts w:hint="eastAsia"/>
          <w:sz w:val="28"/>
          <w:szCs w:val="28"/>
        </w:rPr>
        <w:t xml:space="preserve">           180KG</w:t>
      </w:r>
      <w:r>
        <w:rPr>
          <w:rFonts w:hint="eastAsia"/>
          <w:sz w:val="28"/>
          <w:szCs w:val="28"/>
        </w:rPr>
        <w:t>；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、南区、北区压控开关更换</w:t>
      </w:r>
      <w:r>
        <w:rPr>
          <w:rFonts w:hint="eastAsia"/>
          <w:sz w:val="28"/>
          <w:szCs w:val="28"/>
        </w:rPr>
        <w:t xml:space="preserve">               1</w:t>
      </w:r>
      <w:r>
        <w:rPr>
          <w:rFonts w:hint="eastAsia"/>
          <w:sz w:val="28"/>
          <w:szCs w:val="28"/>
        </w:rPr>
        <w:t>个；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、南区、北区压力表更换</w:t>
      </w:r>
      <w:r>
        <w:rPr>
          <w:rFonts w:hint="eastAsia"/>
          <w:sz w:val="28"/>
          <w:szCs w:val="28"/>
        </w:rPr>
        <w:t xml:space="preserve">                 4</w:t>
      </w:r>
      <w:r>
        <w:rPr>
          <w:rFonts w:hint="eastAsia"/>
          <w:sz w:val="28"/>
          <w:szCs w:val="28"/>
        </w:rPr>
        <w:t>套；</w:t>
      </w:r>
    </w:p>
    <w:p w:rsidR="003B22DF" w:rsidRDefault="009E1EA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、南区、北区</w:t>
      </w:r>
      <w:r>
        <w:rPr>
          <w:rFonts w:hint="eastAsia"/>
          <w:sz w:val="28"/>
          <w:szCs w:val="28"/>
        </w:rPr>
        <w:t>DN150</w:t>
      </w:r>
      <w:r>
        <w:rPr>
          <w:rFonts w:hint="eastAsia"/>
          <w:sz w:val="28"/>
          <w:szCs w:val="28"/>
        </w:rPr>
        <w:t>电动两通阀更换</w:t>
      </w:r>
      <w:r>
        <w:rPr>
          <w:rFonts w:hint="eastAsia"/>
          <w:sz w:val="28"/>
          <w:szCs w:val="28"/>
        </w:rPr>
        <w:t xml:space="preserve">      4</w:t>
      </w:r>
      <w:r>
        <w:rPr>
          <w:rFonts w:hint="eastAsia"/>
          <w:sz w:val="28"/>
          <w:szCs w:val="28"/>
        </w:rPr>
        <w:t>套。</w:t>
      </w:r>
    </w:p>
    <w:p w:rsidR="003B22DF" w:rsidRDefault="009E1EA2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地下一层放射科（CT室）空调，一层大厅风幕机，地下二层至地上五层空调系统风机盘管的年度清洗及维护，数量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324 台。</w:t>
      </w:r>
    </w:p>
    <w:p w:rsidR="003B22DF" w:rsidRDefault="009E1EA2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11、室内新排风系统的维护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清洗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检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测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风</w:t>
      </w:r>
      <w:r>
        <w:rPr>
          <w:rFonts w:ascii="宋体" w:hAnsi="宋体" w:cs="宋体" w:hint="eastAsia"/>
          <w:kern w:val="0"/>
          <w:sz w:val="28"/>
          <w:szCs w:val="28"/>
        </w:rPr>
        <w:t>管</w:t>
      </w:r>
      <w:r>
        <w:rPr>
          <w:rFonts w:ascii="宋体" w:hAnsi="宋体" w:cs="宋体" w:hint="eastAsia"/>
          <w:spacing w:val="1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2600平米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新风机组7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台</w:t>
      </w:r>
      <w:r>
        <w:rPr>
          <w:rFonts w:ascii="宋体" w:hAnsi="宋体" w:cs="宋体" w:hint="eastAsia"/>
          <w:kern w:val="0"/>
          <w:sz w:val="28"/>
          <w:szCs w:val="28"/>
        </w:rPr>
        <w:t>（新风 量 3500</w:t>
      </w:r>
      <w:r>
        <w:rPr>
          <w:rFonts w:ascii="宋体" w:hint="eastAsia"/>
          <w:spacing w:val="-1"/>
          <w:kern w:val="0"/>
          <w:sz w:val="28"/>
          <w:szCs w:val="28"/>
        </w:rPr>
        <w:t>-</w:t>
      </w:r>
      <w:r>
        <w:rPr>
          <w:rFonts w:ascii="宋体" w:hAnsi="宋体" w:cs="宋体" w:hint="eastAsia"/>
          <w:kern w:val="0"/>
          <w:sz w:val="28"/>
          <w:szCs w:val="28"/>
        </w:rPr>
        <w:t>7000m³/h）。</w:t>
      </w:r>
    </w:p>
    <w:p w:rsidR="003B22DF" w:rsidRDefault="009E1EA2" w:rsidP="002E48BD">
      <w:pPr>
        <w:autoSpaceDE w:val="0"/>
        <w:autoSpaceDN w:val="0"/>
        <w:adjustRightInd w:val="0"/>
        <w:spacing w:line="300" w:lineRule="auto"/>
        <w:ind w:leftChars="249" w:left="599" w:right="280" w:hangingChars="27" w:hanging="76"/>
        <w:jc w:val="left"/>
        <w:rPr>
          <w:rFonts w:ascii="宋体" w:cs="Microsoft JhengHe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12、冷却塔检修保养工作内容：</w:t>
      </w:r>
    </w:p>
    <w:p w:rsidR="003B22DF" w:rsidRDefault="009E1EA2">
      <w:pPr>
        <w:autoSpaceDE w:val="0"/>
        <w:autoSpaceDN w:val="0"/>
        <w:adjustRightInd w:val="0"/>
        <w:spacing w:line="300" w:lineRule="auto"/>
        <w:ind w:left="119" w:right="164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冷却塔填料拆除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清洗消毒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再安装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盛水盘及过滤网清洗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消毒</w:t>
      </w:r>
      <w:r>
        <w:rPr>
          <w:rFonts w:ascii="宋体" w:hAnsi="宋体" w:cs="宋体" w:hint="eastAsia"/>
          <w:spacing w:val="-19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水箱清洗</w:t>
      </w:r>
      <w:r>
        <w:rPr>
          <w:rFonts w:ascii="宋体" w:hAnsi="宋体" w:cs="宋体" w:hint="eastAsia"/>
          <w:spacing w:val="-14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消毒</w:t>
      </w:r>
      <w:r>
        <w:rPr>
          <w:rFonts w:ascii="宋体" w:hAnsi="宋体" w:cs="宋体" w:hint="eastAsia"/>
          <w:spacing w:val="-14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冷却塔内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壁</w:t>
      </w:r>
      <w:r>
        <w:rPr>
          <w:rFonts w:ascii="宋体" w:hAnsi="宋体" w:cs="宋体" w:hint="eastAsia"/>
          <w:spacing w:val="-14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外壁擦洗</w:t>
      </w:r>
      <w:r>
        <w:rPr>
          <w:rFonts w:ascii="宋体" w:hAnsi="宋体" w:cs="宋体" w:hint="eastAsia"/>
          <w:spacing w:val="-14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消毒喷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水</w:t>
      </w:r>
      <w:r>
        <w:rPr>
          <w:rFonts w:ascii="宋体" w:hAnsi="宋体" w:cs="宋体" w:hint="eastAsia"/>
          <w:kern w:val="0"/>
          <w:sz w:val="28"/>
          <w:szCs w:val="28"/>
        </w:rPr>
        <w:t>嘴</w:t>
      </w:r>
      <w:r>
        <w:rPr>
          <w:rFonts w:ascii="宋体" w:hAnsi="宋体" w:cs="宋体" w:hint="eastAsia"/>
          <w:spacing w:val="-14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布水盘</w:t>
      </w:r>
      <w:r>
        <w:rPr>
          <w:rFonts w:ascii="宋体" w:hAnsi="宋体" w:cs="宋体" w:hint="eastAsia"/>
          <w:spacing w:val="-14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冷却塔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电</w:t>
      </w:r>
      <w:r>
        <w:rPr>
          <w:rFonts w:ascii="宋体" w:hAnsi="宋体" w:cs="宋体" w:hint="eastAsia"/>
          <w:kern w:val="0"/>
          <w:sz w:val="28"/>
          <w:szCs w:val="28"/>
        </w:rPr>
        <w:t>机维护</w:t>
      </w:r>
      <w:r>
        <w:rPr>
          <w:rFonts w:ascii="宋体" w:hAnsi="宋体" w:cs="宋体" w:hint="eastAsia"/>
          <w:spacing w:val="-14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保 养</w:t>
      </w:r>
      <w:r>
        <w:rPr>
          <w:rFonts w:ascii="宋体" w:hAnsi="宋体" w:cs="宋体" w:hint="eastAsia"/>
          <w:spacing w:val="-12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检修</w:t>
      </w:r>
      <w:r>
        <w:rPr>
          <w:rFonts w:ascii="宋体" w:hAnsi="宋体" w:cs="宋体" w:hint="eastAsia"/>
          <w:spacing w:val="-12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风扇扇叶维护</w:t>
      </w:r>
      <w:r>
        <w:rPr>
          <w:rFonts w:ascii="宋体" w:hAnsi="宋体" w:cs="宋体" w:hint="eastAsia"/>
          <w:spacing w:val="-12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保养</w:t>
      </w:r>
      <w:r>
        <w:rPr>
          <w:rFonts w:ascii="宋体" w:hAnsi="宋体" w:cs="宋体" w:hint="eastAsia"/>
          <w:spacing w:val="-12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检修水阀</w:t>
      </w:r>
      <w:r>
        <w:rPr>
          <w:rFonts w:ascii="宋体" w:hAnsi="宋体" w:cs="宋体" w:hint="eastAsia"/>
          <w:spacing w:val="-12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维护</w:t>
      </w:r>
      <w:r>
        <w:rPr>
          <w:rFonts w:ascii="宋体" w:hAnsi="宋体" w:cs="宋体" w:hint="eastAsia"/>
          <w:spacing w:val="-12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保养</w:t>
      </w:r>
      <w:r>
        <w:rPr>
          <w:rFonts w:ascii="宋体" w:hAnsi="宋体" w:cs="宋体" w:hint="eastAsia"/>
          <w:spacing w:val="-12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检修冬季泄水</w:t>
      </w:r>
      <w:r>
        <w:rPr>
          <w:rFonts w:ascii="宋体" w:hAnsi="宋体" w:cs="宋体" w:hint="eastAsia"/>
          <w:spacing w:val="-12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春季 管道冲洗、补水。冷却塔水检验不合格由维保单位全权负责。</w:t>
      </w:r>
    </w:p>
    <w:p w:rsidR="003B22DF" w:rsidRDefault="009E1EA2">
      <w:pPr>
        <w:autoSpaceDE w:val="0"/>
        <w:autoSpaceDN w:val="0"/>
        <w:adjustRightInd w:val="0"/>
        <w:spacing w:line="300" w:lineRule="auto"/>
        <w:ind w:left="120" w:right="-20"/>
        <w:jc w:val="left"/>
        <w:rPr>
          <w:rFonts w:ascii="宋体" w:cs="Microsoft JhengHe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position w:val="-3"/>
          <w:sz w:val="28"/>
          <w:szCs w:val="28"/>
        </w:rPr>
        <w:t>冷却塔技术参数</w:t>
      </w:r>
    </w:p>
    <w:p w:rsidR="003B22DF" w:rsidRDefault="003B22DF">
      <w:pPr>
        <w:autoSpaceDE w:val="0"/>
        <w:autoSpaceDN w:val="0"/>
        <w:adjustRightInd w:val="0"/>
        <w:spacing w:line="300" w:lineRule="auto"/>
        <w:jc w:val="left"/>
        <w:rPr>
          <w:rFonts w:ascii="宋体" w:cs="Microsoft JhengHei"/>
          <w:kern w:val="0"/>
          <w:sz w:val="4"/>
          <w:szCs w:val="4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5187"/>
      </w:tblGrid>
      <w:tr w:rsidR="003B22DF">
        <w:trPr>
          <w:trHeight w:hRule="exact" w:val="763"/>
        </w:trPr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B22DF" w:rsidRDefault="003B22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  <w:p w:rsidR="003B22DF" w:rsidRDefault="009E1EA2">
            <w:pPr>
              <w:autoSpaceDE w:val="0"/>
              <w:autoSpaceDN w:val="0"/>
              <w:adjustRightInd w:val="0"/>
              <w:spacing w:line="300" w:lineRule="auto"/>
              <w:ind w:left="102" w:right="-2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进水</w:t>
            </w:r>
            <w:r>
              <w:rPr>
                <w:rFonts w:ascii="宋体" w:hAnsi="宋体" w:cs="宋体" w:hint="eastAsia"/>
                <w:spacing w:val="-2"/>
                <w:kern w:val="0"/>
                <w:szCs w:val="21"/>
              </w:rPr>
              <w:t>温</w:t>
            </w:r>
            <w:r>
              <w:rPr>
                <w:rFonts w:ascii="宋体" w:hAnsi="宋体" w:cs="宋体" w:hint="eastAsia"/>
                <w:kern w:val="0"/>
                <w:szCs w:val="21"/>
              </w:rPr>
              <w:t>度：</w:t>
            </w:r>
          </w:p>
        </w:tc>
        <w:tc>
          <w:tcPr>
            <w:tcW w:w="51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3B22DF" w:rsidRDefault="003B22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/>
                <w:kern w:val="0"/>
                <w:sz w:val="13"/>
                <w:szCs w:val="13"/>
              </w:rPr>
            </w:pPr>
          </w:p>
          <w:p w:rsidR="003B22DF" w:rsidRDefault="009E1EA2">
            <w:pPr>
              <w:autoSpaceDE w:val="0"/>
              <w:autoSpaceDN w:val="0"/>
              <w:adjustRightInd w:val="0"/>
              <w:spacing w:line="300" w:lineRule="auto"/>
              <w:ind w:left="105" w:right="-2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t1=3</w:t>
            </w:r>
            <w:r>
              <w:rPr>
                <w:rFonts w:ascii="宋体" w:hAnsi="宋体" w:cs="宋体" w:hint="eastAsia"/>
                <w:spacing w:val="-2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</w:tr>
      <w:tr w:rsidR="003B22DF">
        <w:trPr>
          <w:trHeight w:hRule="exact" w:val="749"/>
        </w:trPr>
        <w:tc>
          <w:tcPr>
            <w:tcW w:w="24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B22DF" w:rsidRDefault="003B22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/>
                <w:kern w:val="0"/>
                <w:sz w:val="14"/>
                <w:szCs w:val="14"/>
              </w:rPr>
            </w:pPr>
          </w:p>
          <w:p w:rsidR="003B22DF" w:rsidRDefault="009E1EA2">
            <w:pPr>
              <w:autoSpaceDE w:val="0"/>
              <w:autoSpaceDN w:val="0"/>
              <w:adjustRightInd w:val="0"/>
              <w:spacing w:line="300" w:lineRule="auto"/>
              <w:ind w:left="102" w:right="-2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出水</w:t>
            </w:r>
            <w:r>
              <w:rPr>
                <w:rFonts w:ascii="宋体" w:hAnsi="宋体" w:cs="宋体" w:hint="eastAsia"/>
                <w:spacing w:val="-2"/>
                <w:kern w:val="0"/>
                <w:szCs w:val="21"/>
              </w:rPr>
              <w:t>温</w:t>
            </w:r>
            <w:r>
              <w:rPr>
                <w:rFonts w:ascii="宋体" w:hAnsi="宋体" w:cs="宋体" w:hint="eastAsia"/>
                <w:kern w:val="0"/>
                <w:szCs w:val="21"/>
              </w:rPr>
              <w:t>度：</w:t>
            </w:r>
          </w:p>
        </w:tc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3B22DF" w:rsidRDefault="003B22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/>
                <w:kern w:val="0"/>
                <w:sz w:val="14"/>
                <w:szCs w:val="14"/>
              </w:rPr>
            </w:pPr>
          </w:p>
          <w:p w:rsidR="003B22DF" w:rsidRDefault="009E1EA2">
            <w:pPr>
              <w:autoSpaceDE w:val="0"/>
              <w:autoSpaceDN w:val="0"/>
              <w:adjustRightInd w:val="0"/>
              <w:spacing w:line="300" w:lineRule="auto"/>
              <w:ind w:left="105" w:right="-2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t2=3</w:t>
            </w:r>
            <w:r>
              <w:rPr>
                <w:rFonts w:ascii="宋体" w:hAnsi="宋体" w:cs="宋体" w:hint="eastAsia"/>
                <w:spacing w:val="-2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</w:tr>
      <w:tr w:rsidR="003B22DF">
        <w:trPr>
          <w:trHeight w:hRule="exact" w:val="751"/>
        </w:trPr>
        <w:tc>
          <w:tcPr>
            <w:tcW w:w="24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B22DF" w:rsidRDefault="003B22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/>
                <w:kern w:val="0"/>
                <w:sz w:val="14"/>
                <w:szCs w:val="14"/>
              </w:rPr>
            </w:pPr>
          </w:p>
          <w:p w:rsidR="003B22DF" w:rsidRDefault="009E1EA2">
            <w:pPr>
              <w:autoSpaceDE w:val="0"/>
              <w:autoSpaceDN w:val="0"/>
              <w:adjustRightInd w:val="0"/>
              <w:spacing w:line="300" w:lineRule="auto"/>
              <w:ind w:left="102" w:right="-2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湿球</w:t>
            </w:r>
            <w:r>
              <w:rPr>
                <w:rFonts w:ascii="宋体" w:hAnsi="宋体" w:cs="宋体" w:hint="eastAsia"/>
                <w:spacing w:val="-2"/>
                <w:kern w:val="0"/>
                <w:szCs w:val="21"/>
              </w:rPr>
              <w:t>温</w:t>
            </w:r>
            <w:r>
              <w:rPr>
                <w:rFonts w:ascii="宋体" w:hAnsi="宋体" w:cs="宋体" w:hint="eastAsia"/>
                <w:kern w:val="0"/>
                <w:szCs w:val="21"/>
              </w:rPr>
              <w:t>度：</w:t>
            </w:r>
          </w:p>
        </w:tc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3B22DF" w:rsidRDefault="003B22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/>
                <w:kern w:val="0"/>
                <w:sz w:val="14"/>
                <w:szCs w:val="14"/>
              </w:rPr>
            </w:pPr>
          </w:p>
          <w:p w:rsidR="003B22DF" w:rsidRDefault="009E1EA2">
            <w:pPr>
              <w:autoSpaceDE w:val="0"/>
              <w:autoSpaceDN w:val="0"/>
              <w:adjustRightInd w:val="0"/>
              <w:spacing w:line="300" w:lineRule="auto"/>
              <w:ind w:left="105" w:right="-2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101"/>
                <w:kern w:val="0"/>
                <w:szCs w:val="21"/>
              </w:rPr>
              <w:t>t=</w:t>
            </w:r>
            <w:r>
              <w:rPr>
                <w:rFonts w:ascii="宋体" w:hAnsi="宋体" w:cs="宋体" w:hint="eastAsia"/>
                <w:kern w:val="0"/>
                <w:szCs w:val="21"/>
              </w:rPr>
              <w:t>27℃</w:t>
            </w:r>
          </w:p>
        </w:tc>
      </w:tr>
      <w:tr w:rsidR="003B22DF">
        <w:trPr>
          <w:trHeight w:hRule="exact" w:val="749"/>
        </w:trPr>
        <w:tc>
          <w:tcPr>
            <w:tcW w:w="24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B22DF" w:rsidRDefault="003B22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/>
                <w:kern w:val="0"/>
                <w:sz w:val="14"/>
                <w:szCs w:val="14"/>
              </w:rPr>
            </w:pPr>
          </w:p>
          <w:p w:rsidR="003B22DF" w:rsidRDefault="009E1EA2">
            <w:pPr>
              <w:autoSpaceDE w:val="0"/>
              <w:autoSpaceDN w:val="0"/>
              <w:adjustRightInd w:val="0"/>
              <w:spacing w:line="300" w:lineRule="auto"/>
              <w:ind w:left="102" w:right="-2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处理</w:t>
            </w:r>
            <w:r>
              <w:rPr>
                <w:rFonts w:ascii="宋体" w:hAnsi="宋体" w:cs="宋体" w:hint="eastAsia"/>
                <w:spacing w:val="-2"/>
                <w:kern w:val="0"/>
                <w:szCs w:val="21"/>
              </w:rPr>
              <w:t>水</w:t>
            </w:r>
            <w:r>
              <w:rPr>
                <w:rFonts w:ascii="宋体" w:hAnsi="宋体" w:cs="宋体" w:hint="eastAsia"/>
                <w:kern w:val="0"/>
                <w:szCs w:val="21"/>
              </w:rPr>
              <w:t>量：</w:t>
            </w:r>
          </w:p>
        </w:tc>
        <w:tc>
          <w:tcPr>
            <w:tcW w:w="5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3B22DF" w:rsidRDefault="003B22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/>
                <w:kern w:val="0"/>
                <w:sz w:val="14"/>
                <w:szCs w:val="14"/>
              </w:rPr>
            </w:pPr>
          </w:p>
          <w:p w:rsidR="003B22DF" w:rsidRDefault="009E1EA2">
            <w:pPr>
              <w:autoSpaceDE w:val="0"/>
              <w:autoSpaceDN w:val="0"/>
              <w:adjustRightInd w:val="0"/>
              <w:spacing w:line="300" w:lineRule="auto"/>
              <w:ind w:left="105" w:right="-2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Q=398m³/h</w:t>
            </w:r>
          </w:p>
        </w:tc>
      </w:tr>
    </w:tbl>
    <w:p w:rsidR="003B22DF" w:rsidRDefault="003B22DF">
      <w:pPr>
        <w:autoSpaceDE w:val="0"/>
        <w:autoSpaceDN w:val="0"/>
        <w:adjustRightInd w:val="0"/>
        <w:spacing w:line="300" w:lineRule="auto"/>
        <w:ind w:left="119" w:right="164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3B22DF" w:rsidRDefault="009E1EA2">
      <w:pPr>
        <w:numPr>
          <w:ilvl w:val="0"/>
          <w:numId w:val="2"/>
        </w:num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其他配套设备的维护</w:t>
      </w:r>
    </w:p>
    <w:p w:rsidR="003B22DF" w:rsidRDefault="009E1EA2">
      <w:pPr>
        <w:autoSpaceDE w:val="0"/>
        <w:autoSpaceDN w:val="0"/>
        <w:adjustRightInd w:val="0"/>
        <w:snapToGrid w:val="0"/>
        <w:spacing w:line="300" w:lineRule="auto"/>
        <w:ind w:left="600" w:right="-20"/>
        <w:jc w:val="left"/>
        <w:rPr>
          <w:rFonts w:ascii="宋体" w:cs="Microsoft JhengHe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position w:val="-2"/>
          <w:sz w:val="28"/>
          <w:szCs w:val="28"/>
        </w:rPr>
        <w:t>（1）南北区主机室外深水井泵</w:t>
      </w:r>
      <w:r>
        <w:rPr>
          <w:rFonts w:ascii="宋体" w:hAnsi="宋体" w:cs="宋体" w:hint="eastAsia"/>
          <w:spacing w:val="-15"/>
          <w:kern w:val="0"/>
          <w:position w:val="-2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position w:val="-2"/>
          <w:sz w:val="28"/>
          <w:szCs w:val="28"/>
        </w:rPr>
        <w:t>2</w:t>
      </w:r>
      <w:r>
        <w:rPr>
          <w:rFonts w:ascii="宋体" w:hAnsi="宋体" w:cs="宋体" w:hint="eastAsia"/>
          <w:spacing w:val="-22"/>
          <w:kern w:val="0"/>
          <w:position w:val="-2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position w:val="-2"/>
          <w:sz w:val="28"/>
          <w:szCs w:val="28"/>
        </w:rPr>
        <w:t>台，功率：</w:t>
      </w:r>
      <w:r>
        <w:rPr>
          <w:rFonts w:ascii="宋体" w:hAnsi="宋体" w:cs="宋体" w:hint="eastAsia"/>
          <w:w w:val="89"/>
          <w:kern w:val="0"/>
          <w:position w:val="-2"/>
          <w:sz w:val="28"/>
          <w:szCs w:val="28"/>
        </w:rPr>
        <w:t>17KW</w:t>
      </w:r>
      <w:r>
        <w:rPr>
          <w:rFonts w:ascii="宋体" w:hAnsi="宋体" w:cs="宋体" w:hint="eastAsia"/>
          <w:kern w:val="0"/>
          <w:position w:val="-2"/>
          <w:sz w:val="28"/>
          <w:szCs w:val="28"/>
        </w:rPr>
        <w:t>，扬程：</w:t>
      </w:r>
      <w:r>
        <w:rPr>
          <w:rFonts w:ascii="宋体" w:hAnsi="宋体" w:cs="宋体" w:hint="eastAsia"/>
          <w:w w:val="89"/>
          <w:kern w:val="0"/>
          <w:position w:val="-2"/>
          <w:sz w:val="28"/>
          <w:szCs w:val="28"/>
        </w:rPr>
        <w:t>80</w:t>
      </w:r>
      <w:r>
        <w:rPr>
          <w:rFonts w:ascii="宋体" w:hAnsi="宋体" w:cs="宋体" w:hint="eastAsia"/>
          <w:spacing w:val="-6"/>
          <w:kern w:val="0"/>
          <w:position w:val="-2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position w:val="-2"/>
          <w:sz w:val="28"/>
          <w:szCs w:val="28"/>
        </w:rPr>
        <w:t>米；</w:t>
      </w:r>
    </w:p>
    <w:p w:rsidR="003B22DF" w:rsidRDefault="009E1EA2">
      <w:pPr>
        <w:autoSpaceDE w:val="0"/>
        <w:autoSpaceDN w:val="0"/>
        <w:adjustRightInd w:val="0"/>
        <w:snapToGrid w:val="0"/>
        <w:spacing w:line="300" w:lineRule="auto"/>
        <w:ind w:left="600" w:right="-20"/>
        <w:jc w:val="left"/>
        <w:rPr>
          <w:rFonts w:ascii="宋体" w:cs="Microsoft JhengHe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（2）一次循环屏蔽泵</w:t>
      </w:r>
      <w:r>
        <w:rPr>
          <w:rFonts w:ascii="宋体" w:hAnsi="宋体" w:cs="宋体" w:hint="eastAsia"/>
          <w:spacing w:val="-15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spacing w:val="-22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台，功率：</w:t>
      </w:r>
      <w:r>
        <w:rPr>
          <w:rFonts w:ascii="宋体" w:hAnsi="宋体" w:cs="宋体" w:hint="eastAsia"/>
          <w:w w:val="89"/>
          <w:kern w:val="0"/>
          <w:position w:val="-2"/>
          <w:sz w:val="28"/>
          <w:szCs w:val="28"/>
        </w:rPr>
        <w:t>11KW</w:t>
      </w:r>
      <w:r>
        <w:rPr>
          <w:rFonts w:ascii="宋体" w:hAnsi="宋体" w:cs="宋体" w:hint="eastAsia"/>
          <w:kern w:val="0"/>
          <w:sz w:val="28"/>
          <w:szCs w:val="28"/>
        </w:rPr>
        <w:t>，扬程：</w:t>
      </w:r>
      <w:r>
        <w:rPr>
          <w:rFonts w:ascii="宋体" w:hAnsi="宋体" w:cs="宋体" w:hint="eastAsia"/>
          <w:w w:val="89"/>
          <w:kern w:val="0"/>
          <w:sz w:val="28"/>
          <w:szCs w:val="28"/>
        </w:rPr>
        <w:t>30</w:t>
      </w:r>
      <w:r>
        <w:rPr>
          <w:rFonts w:ascii="宋体" w:hAnsi="宋体" w:cs="宋体" w:hint="eastAsia"/>
          <w:spacing w:val="-7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米；</w:t>
      </w:r>
    </w:p>
    <w:p w:rsidR="003B22DF" w:rsidRDefault="009E1EA2">
      <w:pPr>
        <w:autoSpaceDE w:val="0"/>
        <w:autoSpaceDN w:val="0"/>
        <w:adjustRightInd w:val="0"/>
        <w:snapToGrid w:val="0"/>
        <w:spacing w:line="300" w:lineRule="auto"/>
        <w:ind w:left="600" w:right="-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（3）二次循环屏蔽泵</w:t>
      </w:r>
      <w:r>
        <w:rPr>
          <w:rFonts w:ascii="宋体" w:hAnsi="宋体" w:cs="宋体" w:hint="eastAsia"/>
          <w:spacing w:val="-15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spacing w:val="-22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台，功率 </w:t>
      </w:r>
      <w:r>
        <w:rPr>
          <w:rFonts w:ascii="宋体" w:hAnsi="宋体" w:cs="宋体" w:hint="eastAsia"/>
          <w:w w:val="89"/>
          <w:kern w:val="0"/>
          <w:position w:val="-2"/>
          <w:sz w:val="28"/>
          <w:szCs w:val="28"/>
        </w:rPr>
        <w:t>11KW</w:t>
      </w:r>
      <w:r>
        <w:rPr>
          <w:rFonts w:ascii="宋体" w:hAnsi="宋体" w:cs="宋体" w:hint="eastAsia"/>
          <w:w w:val="87"/>
          <w:kern w:val="0"/>
          <w:sz w:val="28"/>
          <w:szCs w:val="28"/>
        </w:rPr>
        <w:t>，扬程</w:t>
      </w:r>
      <w:r>
        <w:rPr>
          <w:rFonts w:ascii="宋体" w:hAnsi="宋体" w:cs="宋体" w:hint="eastAsia"/>
          <w:spacing w:val="10"/>
          <w:w w:val="87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w w:val="87"/>
          <w:kern w:val="0"/>
          <w:sz w:val="28"/>
          <w:szCs w:val="28"/>
        </w:rPr>
        <w:t>40</w:t>
      </w:r>
      <w:r>
        <w:rPr>
          <w:rFonts w:ascii="宋体" w:hAnsi="宋体" w:cs="宋体" w:hint="eastAsia"/>
          <w:spacing w:val="7"/>
          <w:w w:val="87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米；</w:t>
      </w:r>
    </w:p>
    <w:p w:rsidR="003B22DF" w:rsidRDefault="009E1EA2">
      <w:pPr>
        <w:autoSpaceDE w:val="0"/>
        <w:autoSpaceDN w:val="0"/>
        <w:adjustRightInd w:val="0"/>
        <w:spacing w:line="300" w:lineRule="auto"/>
        <w:ind w:left="600" w:right="-20"/>
        <w:jc w:val="left"/>
        <w:rPr>
          <w:rFonts w:ascii="宋体" w:cs="Microsoft JhengHe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position w:val="-1"/>
          <w:sz w:val="28"/>
          <w:szCs w:val="28"/>
        </w:rPr>
        <w:t>（4）补水屏蔽泵</w:t>
      </w:r>
      <w:r>
        <w:rPr>
          <w:rFonts w:ascii="宋体" w:hAnsi="宋体" w:cs="宋体" w:hint="eastAsia"/>
          <w:spacing w:val="-15"/>
          <w:kern w:val="0"/>
          <w:position w:val="-1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position w:val="-1"/>
          <w:sz w:val="28"/>
          <w:szCs w:val="28"/>
        </w:rPr>
        <w:t>2</w:t>
      </w:r>
      <w:r>
        <w:rPr>
          <w:rFonts w:ascii="宋体" w:hAnsi="宋体" w:cs="宋体" w:hint="eastAsia"/>
          <w:spacing w:val="-22"/>
          <w:kern w:val="0"/>
          <w:position w:val="-1"/>
          <w:sz w:val="28"/>
          <w:szCs w:val="28"/>
        </w:rPr>
        <w:t xml:space="preserve"> </w:t>
      </w:r>
      <w:r>
        <w:rPr>
          <w:rFonts w:ascii="宋体" w:hAnsi="宋体" w:cs="宋体" w:hint="eastAsia"/>
          <w:w w:val="95"/>
          <w:kern w:val="0"/>
          <w:position w:val="-1"/>
          <w:sz w:val="28"/>
          <w:szCs w:val="28"/>
        </w:rPr>
        <w:t>台，功率：</w:t>
      </w:r>
      <w:r>
        <w:rPr>
          <w:rFonts w:ascii="宋体" w:hAnsi="宋体" w:cs="宋体" w:hint="eastAsia"/>
          <w:w w:val="89"/>
          <w:kern w:val="0"/>
          <w:position w:val="-2"/>
          <w:sz w:val="28"/>
          <w:szCs w:val="28"/>
        </w:rPr>
        <w:t>2.2KW</w:t>
      </w:r>
      <w:r>
        <w:rPr>
          <w:rFonts w:ascii="宋体" w:hAnsi="宋体" w:cs="宋体" w:hint="eastAsia"/>
          <w:w w:val="95"/>
          <w:kern w:val="0"/>
          <w:position w:val="-1"/>
          <w:sz w:val="28"/>
          <w:szCs w:val="28"/>
        </w:rPr>
        <w:t>，扬程：10</w:t>
      </w:r>
      <w:r>
        <w:rPr>
          <w:rFonts w:ascii="宋体" w:hAnsi="宋体" w:cs="宋体" w:hint="eastAsia"/>
          <w:spacing w:val="2"/>
          <w:w w:val="95"/>
          <w:kern w:val="0"/>
          <w:position w:val="-1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position w:val="-1"/>
          <w:sz w:val="28"/>
          <w:szCs w:val="28"/>
        </w:rPr>
        <w:t>米；</w:t>
      </w:r>
    </w:p>
    <w:p w:rsidR="003B22DF" w:rsidRDefault="009E1EA2">
      <w:pPr>
        <w:autoSpaceDE w:val="0"/>
        <w:autoSpaceDN w:val="0"/>
        <w:adjustRightInd w:val="0"/>
        <w:spacing w:line="300" w:lineRule="auto"/>
        <w:ind w:left="600" w:right="-20"/>
        <w:jc w:val="left"/>
        <w:rPr>
          <w:rFonts w:ascii="宋体" w:cs="Microsoft JhengHei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（5）冷却塔循环泵</w:t>
      </w:r>
      <w:r>
        <w:rPr>
          <w:rFonts w:ascii="宋体" w:hAnsi="宋体" w:cs="宋体" w:hint="eastAsia"/>
          <w:spacing w:val="-15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hAnsi="宋体" w:cs="宋体" w:hint="eastAsia"/>
          <w:spacing w:val="-22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台，功率：</w:t>
      </w:r>
      <w:r>
        <w:rPr>
          <w:rFonts w:ascii="宋体" w:hAnsi="宋体" w:cs="宋体" w:hint="eastAsia"/>
          <w:w w:val="89"/>
          <w:kern w:val="0"/>
          <w:position w:val="-2"/>
          <w:sz w:val="28"/>
          <w:szCs w:val="28"/>
        </w:rPr>
        <w:t>15KW</w:t>
      </w:r>
      <w:r>
        <w:rPr>
          <w:rFonts w:ascii="宋体" w:hAnsi="宋体" w:cs="宋体" w:hint="eastAsia"/>
          <w:kern w:val="0"/>
          <w:sz w:val="28"/>
          <w:szCs w:val="28"/>
        </w:rPr>
        <w:t>，扬程：</w:t>
      </w:r>
      <w:r>
        <w:rPr>
          <w:rFonts w:ascii="宋体" w:hAnsi="宋体" w:cs="宋体" w:hint="eastAsia"/>
          <w:w w:val="89"/>
          <w:kern w:val="0"/>
          <w:sz w:val="28"/>
          <w:szCs w:val="28"/>
        </w:rPr>
        <w:t>40</w:t>
      </w:r>
      <w:r>
        <w:rPr>
          <w:rFonts w:ascii="宋体" w:hAnsi="宋体" w:cs="宋体" w:hint="eastAsia"/>
          <w:spacing w:val="-7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米；</w:t>
      </w:r>
    </w:p>
    <w:p w:rsidR="003B22DF" w:rsidRDefault="009E1EA2">
      <w:pPr>
        <w:autoSpaceDE w:val="0"/>
        <w:autoSpaceDN w:val="0"/>
        <w:adjustRightInd w:val="0"/>
        <w:spacing w:line="300" w:lineRule="auto"/>
        <w:ind w:left="1200" w:right="139" w:hanging="60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（6</w:t>
      </w:r>
      <w:r>
        <w:rPr>
          <w:rFonts w:ascii="宋体" w:hAnsi="宋体" w:cs="宋体" w:hint="eastAsia"/>
          <w:spacing w:val="-7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五层冷却塔增压泵</w:t>
      </w:r>
      <w:r>
        <w:rPr>
          <w:rFonts w:ascii="宋体" w:hAnsi="宋体" w:cs="宋体" w:hint="eastAsia"/>
          <w:spacing w:val="-15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spacing w:val="-22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台</w:t>
      </w:r>
      <w:r>
        <w:rPr>
          <w:rFonts w:ascii="宋体" w:hAnsi="宋体" w:cs="宋体" w:hint="eastAsia"/>
          <w:spacing w:val="-7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 xml:space="preserve">功率 </w:t>
      </w:r>
      <w:r>
        <w:rPr>
          <w:rFonts w:ascii="宋体" w:hAnsi="宋体" w:cs="宋体" w:hint="eastAsia"/>
          <w:w w:val="89"/>
          <w:kern w:val="0"/>
          <w:position w:val="-2"/>
          <w:sz w:val="28"/>
          <w:szCs w:val="28"/>
        </w:rPr>
        <w:t>1.1KW</w:t>
      </w:r>
      <w:r>
        <w:rPr>
          <w:rFonts w:ascii="宋体" w:hAnsi="宋体" w:cs="宋体" w:hint="eastAsia"/>
          <w:spacing w:val="-6"/>
          <w:w w:val="90"/>
          <w:kern w:val="0"/>
          <w:sz w:val="28"/>
          <w:szCs w:val="28"/>
        </w:rPr>
        <w:t>，</w:t>
      </w:r>
      <w:r>
        <w:rPr>
          <w:rFonts w:ascii="宋体" w:hAnsi="宋体" w:cs="宋体" w:hint="eastAsia"/>
          <w:w w:val="90"/>
          <w:kern w:val="0"/>
          <w:sz w:val="28"/>
          <w:szCs w:val="28"/>
        </w:rPr>
        <w:t>扬程</w:t>
      </w:r>
      <w:r>
        <w:rPr>
          <w:rFonts w:ascii="宋体" w:hAnsi="宋体" w:cs="宋体" w:hint="eastAsia"/>
          <w:spacing w:val="27"/>
          <w:w w:val="9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w w:val="90"/>
          <w:kern w:val="0"/>
          <w:sz w:val="28"/>
          <w:szCs w:val="28"/>
        </w:rPr>
        <w:t>10</w:t>
      </w:r>
      <w:r>
        <w:rPr>
          <w:rFonts w:ascii="宋体" w:hAnsi="宋体" w:cs="宋体" w:hint="eastAsia"/>
          <w:spacing w:val="-3"/>
          <w:w w:val="9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w w:val="90"/>
          <w:kern w:val="0"/>
          <w:sz w:val="28"/>
          <w:szCs w:val="28"/>
        </w:rPr>
        <w:t>米</w:t>
      </w:r>
      <w:r>
        <w:rPr>
          <w:rFonts w:ascii="宋体" w:hAnsi="宋体" w:cs="宋体" w:hint="eastAsia"/>
          <w:spacing w:val="-7"/>
          <w:w w:val="90"/>
          <w:kern w:val="0"/>
          <w:sz w:val="28"/>
          <w:szCs w:val="28"/>
        </w:rPr>
        <w:t>）。</w:t>
      </w:r>
    </w:p>
    <w:p w:rsidR="003B22DF" w:rsidRDefault="009E1EA2">
      <w:pPr>
        <w:tabs>
          <w:tab w:val="left" w:pos="5100"/>
        </w:tabs>
        <w:autoSpaceDE w:val="0"/>
        <w:autoSpaceDN w:val="0"/>
        <w:adjustRightInd w:val="0"/>
        <w:snapToGrid w:val="0"/>
        <w:spacing w:line="300" w:lineRule="auto"/>
        <w:ind w:left="120" w:right="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六、本项目预算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年。服务期限为三年，合同每年签订。</w:t>
      </w:r>
      <w:r>
        <w:rPr>
          <w:rFonts w:ascii="宋体" w:hAnsi="宋体" w:cs="宋体" w:hint="eastAsia"/>
          <w:kern w:val="0"/>
          <w:sz w:val="28"/>
          <w:szCs w:val="28"/>
        </w:rPr>
        <w:t>此价格包含机组压缩机与屏蔽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管</w:t>
      </w:r>
      <w:r>
        <w:rPr>
          <w:rFonts w:ascii="宋体" w:hAnsi="宋体" w:cs="宋体" w:hint="eastAsia"/>
          <w:kern w:val="0"/>
          <w:sz w:val="28"/>
          <w:szCs w:val="28"/>
        </w:rPr>
        <w:t>道泵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及</w:t>
      </w:r>
      <w:r>
        <w:rPr>
          <w:rFonts w:ascii="宋体" w:hAnsi="宋体" w:cs="宋体" w:hint="eastAsia"/>
          <w:kern w:val="0"/>
          <w:sz w:val="28"/>
          <w:szCs w:val="28"/>
        </w:rPr>
        <w:t>深井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泵</w:t>
      </w:r>
      <w:r>
        <w:rPr>
          <w:rFonts w:ascii="宋体" w:hAnsi="宋体" w:cs="宋体" w:hint="eastAsia"/>
          <w:kern w:val="0"/>
          <w:sz w:val="28"/>
          <w:szCs w:val="28"/>
        </w:rPr>
        <w:t>等设备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日</w:t>
      </w:r>
      <w:r>
        <w:rPr>
          <w:rFonts w:ascii="宋体" w:hAnsi="宋体" w:cs="宋体" w:hint="eastAsia"/>
          <w:kern w:val="0"/>
          <w:sz w:val="28"/>
          <w:szCs w:val="28"/>
        </w:rPr>
        <w:t>常维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护</w:t>
      </w:r>
      <w:r>
        <w:rPr>
          <w:rFonts w:ascii="宋体" w:hAnsi="宋体" w:cs="宋体" w:hint="eastAsia"/>
          <w:kern w:val="0"/>
          <w:sz w:val="28"/>
          <w:szCs w:val="28"/>
        </w:rPr>
        <w:t>，如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有</w:t>
      </w:r>
      <w:r>
        <w:rPr>
          <w:rFonts w:ascii="宋体" w:hAnsi="宋体" w:cs="宋体" w:hint="eastAsia"/>
          <w:kern w:val="0"/>
          <w:sz w:val="28"/>
          <w:szCs w:val="28"/>
        </w:rPr>
        <w:t>损坏需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要</w:t>
      </w:r>
      <w:r>
        <w:rPr>
          <w:rFonts w:ascii="宋体" w:hAnsi="宋体" w:cs="宋体" w:hint="eastAsia"/>
          <w:kern w:val="0"/>
          <w:sz w:val="28"/>
          <w:szCs w:val="28"/>
        </w:rPr>
        <w:t>更换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时</w:t>
      </w:r>
      <w:r>
        <w:rPr>
          <w:rFonts w:ascii="宋体" w:hAnsi="宋体" w:cs="宋体" w:hint="eastAsia"/>
          <w:kern w:val="0"/>
          <w:sz w:val="28"/>
          <w:szCs w:val="28"/>
        </w:rPr>
        <w:t>，费</w:t>
      </w:r>
      <w:r>
        <w:rPr>
          <w:rFonts w:ascii="宋体" w:hAnsi="宋体" w:cs="宋体" w:hint="eastAsia"/>
          <w:spacing w:val="2"/>
          <w:kern w:val="0"/>
          <w:sz w:val="28"/>
          <w:szCs w:val="28"/>
        </w:rPr>
        <w:t>用</w:t>
      </w:r>
      <w:r>
        <w:rPr>
          <w:rFonts w:ascii="宋体" w:hAnsi="宋体" w:cs="宋体" w:hint="eastAsia"/>
          <w:kern w:val="0"/>
          <w:sz w:val="28"/>
          <w:szCs w:val="28"/>
        </w:rPr>
        <w:t xml:space="preserve">单独计算。 所有损坏的零部件年度累计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5000元（含）</w:t>
      </w:r>
      <w:r>
        <w:rPr>
          <w:rFonts w:ascii="宋体" w:hAnsi="宋体" w:cs="宋体" w:hint="eastAsia"/>
          <w:kern w:val="0"/>
          <w:sz w:val="28"/>
          <w:szCs w:val="28"/>
        </w:rPr>
        <w:t>以下的由乙方支付</w:t>
      </w:r>
      <w:r>
        <w:rPr>
          <w:rFonts w:ascii="宋体" w:hAnsi="宋体" w:cs="宋体" w:hint="eastAsia"/>
          <w:spacing w:val="-94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 xml:space="preserve">年度累计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5000</w:t>
      </w:r>
      <w:r>
        <w:rPr>
          <w:rFonts w:ascii="宋体" w:hAnsi="宋体" w:cs="宋体" w:hint="eastAsia"/>
          <w:spacing w:val="1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元</w:t>
      </w:r>
      <w:r>
        <w:rPr>
          <w:rFonts w:ascii="宋体" w:hAnsi="宋体" w:cs="宋体" w:hint="eastAsia"/>
          <w:kern w:val="0"/>
          <w:sz w:val="28"/>
          <w:szCs w:val="28"/>
        </w:rPr>
        <w:t>以上的由甲方支付。</w:t>
      </w:r>
    </w:p>
    <w:p w:rsidR="003B22DF" w:rsidRDefault="003B22DF" w:rsidP="002E48BD">
      <w:pPr>
        <w:ind w:firstLineChars="200" w:firstLine="420"/>
      </w:pPr>
      <w:bookmarkStart w:id="0" w:name="_GoBack"/>
      <w:bookmarkEnd w:id="0"/>
    </w:p>
    <w:sectPr w:rsidR="003B22DF" w:rsidSect="003B2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E6" w:rsidRDefault="004E34E6" w:rsidP="002E48BD">
      <w:r>
        <w:separator/>
      </w:r>
    </w:p>
  </w:endnote>
  <w:endnote w:type="continuationSeparator" w:id="0">
    <w:p w:rsidR="004E34E6" w:rsidRDefault="004E34E6" w:rsidP="002E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E6" w:rsidRDefault="004E34E6" w:rsidP="002E48BD">
      <w:r>
        <w:separator/>
      </w:r>
    </w:p>
  </w:footnote>
  <w:footnote w:type="continuationSeparator" w:id="0">
    <w:p w:rsidR="004E34E6" w:rsidRDefault="004E34E6" w:rsidP="002E4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4830FC"/>
    <w:multiLevelType w:val="singleLevel"/>
    <w:tmpl w:val="AB4830FC"/>
    <w:lvl w:ilvl="0">
      <w:start w:val="13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3MWMyZmU5NTk1Y2RlNzc5YmQ1MjFkMjBkNzkwZjMifQ=="/>
  </w:docVars>
  <w:rsids>
    <w:rsidRoot w:val="1AC62EA0"/>
    <w:rsid w:val="002E48BD"/>
    <w:rsid w:val="003B22DF"/>
    <w:rsid w:val="004278E9"/>
    <w:rsid w:val="004E34E6"/>
    <w:rsid w:val="00534C27"/>
    <w:rsid w:val="009E1EA2"/>
    <w:rsid w:val="020236B3"/>
    <w:rsid w:val="0A892D35"/>
    <w:rsid w:val="150A66AF"/>
    <w:rsid w:val="1AC62EA0"/>
    <w:rsid w:val="1BC872C4"/>
    <w:rsid w:val="22916662"/>
    <w:rsid w:val="39E71E22"/>
    <w:rsid w:val="49C66341"/>
    <w:rsid w:val="55E30486"/>
    <w:rsid w:val="5EAA35A6"/>
    <w:rsid w:val="653C2A02"/>
    <w:rsid w:val="793E7479"/>
    <w:rsid w:val="7E8D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DF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22DF"/>
    <w:pPr>
      <w:ind w:firstLineChars="200" w:firstLine="420"/>
    </w:pPr>
  </w:style>
  <w:style w:type="paragraph" w:styleId="a4">
    <w:name w:val="header"/>
    <w:basedOn w:val="a"/>
    <w:link w:val="Char"/>
    <w:rsid w:val="002E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48B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2E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48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pc</cp:lastModifiedBy>
  <cp:revision>2</cp:revision>
  <dcterms:created xsi:type="dcterms:W3CDTF">2023-01-18T08:07:00Z</dcterms:created>
  <dcterms:modified xsi:type="dcterms:W3CDTF">2023-01-18T08:07:00Z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CE69C1FC658D490BADEECA6CCAB0A31B</vt:lpwstr>
  </property>
</Properties>
</file>