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928" w:rsidRDefault="00CD0B8B">
      <w:pPr>
        <w:spacing w:line="420" w:lineRule="exact"/>
        <w:ind w:firstLineChars="1200" w:firstLine="3614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中药熏蒸机</w:t>
      </w:r>
    </w:p>
    <w:p w:rsidR="00CD0928" w:rsidRDefault="00CD0928">
      <w:pPr>
        <w:snapToGrid w:val="0"/>
        <w:spacing w:line="420" w:lineRule="exact"/>
        <w:ind w:firstLineChars="150" w:firstLine="360"/>
        <w:rPr>
          <w:sz w:val="24"/>
        </w:rPr>
      </w:pPr>
    </w:p>
    <w:p w:rsidR="00CD0928" w:rsidRDefault="00CD0B8B">
      <w:pPr>
        <w:snapToGrid w:val="0"/>
        <w:spacing w:line="360" w:lineRule="auto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技术特点：</w:t>
      </w:r>
    </w:p>
    <w:p w:rsidR="00CD0928" w:rsidRDefault="00CD0B8B">
      <w:pPr>
        <w:tabs>
          <w:tab w:val="left" w:pos="426"/>
        </w:tabs>
        <w:snapToGrid w:val="0"/>
        <w:spacing w:line="360" w:lineRule="auto"/>
        <w:ind w:firstLineChars="98" w:firstLine="235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10"/>
          <w:sz w:val="24"/>
        </w:rPr>
        <w:t>1、</w:t>
      </w:r>
      <w:r>
        <w:rPr>
          <w:rFonts w:ascii="宋体" w:hAnsi="宋体" w:cs="宋体" w:hint="eastAsia"/>
          <w:sz w:val="24"/>
        </w:rPr>
        <w:t>大屏幕液晶显示。</w:t>
      </w:r>
    </w:p>
    <w:p w:rsidR="00CD0928" w:rsidRDefault="00CD0B8B">
      <w:pPr>
        <w:snapToGrid w:val="0"/>
        <w:spacing w:line="360" w:lineRule="auto"/>
        <w:ind w:firstLineChars="98" w:firstLine="235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2、舱体可自动调节角度，舱内设有扶手，方便患者进出。</w:t>
      </w:r>
    </w:p>
    <w:p w:rsidR="00CD0928" w:rsidRDefault="00CD0B8B">
      <w:pPr>
        <w:snapToGrid w:val="0"/>
        <w:spacing w:line="360" w:lineRule="auto"/>
        <w:ind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3、配备高性能漏电保护。</w:t>
      </w:r>
    </w:p>
    <w:p w:rsidR="00CD0928" w:rsidRDefault="00CD0B8B">
      <w:pPr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4、自动进水，手动排水、手动排废液。</w:t>
      </w:r>
    </w:p>
    <w:p w:rsidR="00CD0928" w:rsidRDefault="00CD0B8B">
      <w:pPr>
        <w:snapToGrid w:val="0"/>
        <w:spacing w:line="360" w:lineRule="auto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技术参数:</w:t>
      </w:r>
    </w:p>
    <w:p w:rsidR="00CD0928" w:rsidRDefault="00CD0B8B">
      <w:pPr>
        <w:spacing w:line="360" w:lineRule="auto"/>
        <w:ind w:leftChars="114" w:left="239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sz w:val="24"/>
        </w:rPr>
        <w:t>1、</w:t>
      </w:r>
      <w:r>
        <w:rPr>
          <w:rFonts w:ascii="宋体" w:hAnsi="宋体" w:cs="宋体" w:hint="eastAsia"/>
          <w:color w:val="000000"/>
          <w:sz w:val="24"/>
        </w:rPr>
        <w:t>电源：AC220V±22V</w:t>
      </w:r>
      <w:bookmarkStart w:id="0" w:name="_GoBack"/>
      <w:bookmarkEnd w:id="0"/>
    </w:p>
    <w:p w:rsidR="00CD0928" w:rsidRDefault="00CD0B8B">
      <w:pPr>
        <w:spacing w:line="360" w:lineRule="auto"/>
        <w:ind w:leftChars="114" w:left="239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2、电源频率：50Hz ±1 Hz</w:t>
      </w:r>
    </w:p>
    <w:p w:rsidR="00CD0928" w:rsidRDefault="00CD0B8B">
      <w:pPr>
        <w:spacing w:line="360" w:lineRule="auto"/>
        <w:ind w:leftChars="114" w:left="239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3、环境温度：5℃～40℃</w:t>
      </w:r>
    </w:p>
    <w:p w:rsidR="00CD0928" w:rsidRDefault="00CD0B8B">
      <w:pPr>
        <w:spacing w:line="360" w:lineRule="auto"/>
        <w:ind w:leftChars="114" w:left="239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4、大气压力：70.0KPa ～106.0KPa</w:t>
      </w:r>
    </w:p>
    <w:p w:rsidR="00CD0928" w:rsidRDefault="00CD0B8B">
      <w:pPr>
        <w:spacing w:line="360" w:lineRule="auto"/>
        <w:ind w:leftChars="114" w:left="239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color w:val="000000"/>
          <w:sz w:val="24"/>
        </w:rPr>
        <w:t>5、相对湿度：≤80%</w:t>
      </w:r>
    </w:p>
    <w:p w:rsidR="00CD0928" w:rsidRDefault="00CD0B8B">
      <w:pPr>
        <w:pStyle w:val="a5"/>
        <w:spacing w:before="0" w:beforeAutospacing="0" w:after="0" w:afterAutospacing="0" w:line="360" w:lineRule="auto"/>
        <w:ind w:firstLineChars="100" w:firstLine="240"/>
      </w:pPr>
      <w:r>
        <w:rPr>
          <w:rFonts w:hint="eastAsia"/>
        </w:rPr>
        <w:t>6、输入功率：</w:t>
      </w:r>
      <w:r>
        <w:rPr>
          <w:rFonts w:hint="eastAsia"/>
          <w:color w:val="000000"/>
        </w:rPr>
        <w:t>≤2000VA</w:t>
      </w:r>
    </w:p>
    <w:p w:rsidR="00CD0928" w:rsidRDefault="00CD0B8B">
      <w:pPr>
        <w:snapToGrid w:val="0"/>
        <w:spacing w:line="360" w:lineRule="auto"/>
        <w:ind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10"/>
          <w:sz w:val="24"/>
        </w:rPr>
        <w:t>7、</w:t>
      </w:r>
      <w:proofErr w:type="gramStart"/>
      <w:r>
        <w:rPr>
          <w:rFonts w:ascii="宋体" w:hAnsi="宋体" w:cs="宋体" w:hint="eastAsia"/>
          <w:sz w:val="24"/>
        </w:rPr>
        <w:t>舱温设定</w:t>
      </w:r>
      <w:proofErr w:type="gramEnd"/>
      <w:r>
        <w:rPr>
          <w:rFonts w:ascii="宋体" w:hAnsi="宋体" w:cs="宋体" w:hint="eastAsia"/>
          <w:sz w:val="24"/>
        </w:rPr>
        <w:t>：30℃～45℃</w:t>
      </w:r>
    </w:p>
    <w:p w:rsidR="00CD0928" w:rsidRDefault="00CD0B8B">
      <w:pPr>
        <w:snapToGrid w:val="0"/>
        <w:spacing w:line="360" w:lineRule="auto"/>
        <w:ind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8、时间设定：1～60min</w:t>
      </w:r>
    </w:p>
    <w:p w:rsidR="00CD0928" w:rsidRDefault="00CD0B8B">
      <w:pPr>
        <w:snapToGrid w:val="0"/>
        <w:spacing w:line="360" w:lineRule="auto"/>
        <w:ind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9、药液容量：≥5L</w:t>
      </w:r>
    </w:p>
    <w:p w:rsidR="00CD0928" w:rsidRDefault="00CD0B8B">
      <w:pPr>
        <w:snapToGrid w:val="0"/>
        <w:spacing w:line="360" w:lineRule="auto"/>
        <w:ind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10、舱体调节角度：大于30°，从立姿</w:t>
      </w:r>
      <w:r>
        <w:rPr>
          <w:rFonts w:ascii="宋体" w:hAnsi="宋体" w:cs="宋体" w:hint="eastAsia"/>
          <w:sz w:val="24"/>
        </w:rPr>
        <w:softHyphen/>
        <w:t>—卧姿</w:t>
      </w:r>
    </w:p>
    <w:p w:rsidR="00CD0928" w:rsidRDefault="00CD0B8B">
      <w:pPr>
        <w:snapToGrid w:val="0"/>
        <w:spacing w:line="360" w:lineRule="auto"/>
        <w:ind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11、舱体承载：</w:t>
      </w:r>
      <w:r>
        <w:rPr>
          <w:rFonts w:ascii="宋体" w:hAnsi="宋体" w:cs="宋体" w:hint="eastAsia"/>
          <w:bCs/>
          <w:sz w:val="24"/>
        </w:rPr>
        <w:t>≥135Kg</w:t>
      </w:r>
    </w:p>
    <w:p w:rsidR="00CD0928" w:rsidRDefault="00CD0928">
      <w:pPr>
        <w:snapToGrid w:val="0"/>
        <w:spacing w:line="380" w:lineRule="exact"/>
        <w:rPr>
          <w:szCs w:val="21"/>
        </w:rPr>
      </w:pPr>
    </w:p>
    <w:sectPr w:rsidR="00CD0928">
      <w:pgSz w:w="11906" w:h="16838"/>
      <w:pgMar w:top="1134" w:right="1106" w:bottom="779" w:left="126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kMGY3ODdhYzNlNWNmNTI4MzhiM2Y4MjhjYzZiM2MifQ=="/>
  </w:docVars>
  <w:rsids>
    <w:rsidRoot w:val="0012086D"/>
    <w:rsid w:val="00025314"/>
    <w:rsid w:val="00026D98"/>
    <w:rsid w:val="00035E76"/>
    <w:rsid w:val="00047A50"/>
    <w:rsid w:val="000F0C84"/>
    <w:rsid w:val="0012086D"/>
    <w:rsid w:val="00166696"/>
    <w:rsid w:val="001A7444"/>
    <w:rsid w:val="001B4148"/>
    <w:rsid w:val="001B7F12"/>
    <w:rsid w:val="001C65D3"/>
    <w:rsid w:val="001C66C1"/>
    <w:rsid w:val="001C7215"/>
    <w:rsid w:val="002B76DF"/>
    <w:rsid w:val="002D35AB"/>
    <w:rsid w:val="002D7CF9"/>
    <w:rsid w:val="002F34AE"/>
    <w:rsid w:val="002F3CE2"/>
    <w:rsid w:val="002F7C81"/>
    <w:rsid w:val="003A7F21"/>
    <w:rsid w:val="003C72E3"/>
    <w:rsid w:val="003E7741"/>
    <w:rsid w:val="003F7870"/>
    <w:rsid w:val="00422D42"/>
    <w:rsid w:val="00437482"/>
    <w:rsid w:val="004A65E5"/>
    <w:rsid w:val="00590555"/>
    <w:rsid w:val="005D05D1"/>
    <w:rsid w:val="005E05D6"/>
    <w:rsid w:val="005E5193"/>
    <w:rsid w:val="005E59C3"/>
    <w:rsid w:val="005F1290"/>
    <w:rsid w:val="0060566E"/>
    <w:rsid w:val="006300D4"/>
    <w:rsid w:val="006B6BA6"/>
    <w:rsid w:val="006C08A2"/>
    <w:rsid w:val="006D39AE"/>
    <w:rsid w:val="00730EC7"/>
    <w:rsid w:val="00736B4D"/>
    <w:rsid w:val="007E04C2"/>
    <w:rsid w:val="007E65FD"/>
    <w:rsid w:val="00801D78"/>
    <w:rsid w:val="00804E86"/>
    <w:rsid w:val="00823566"/>
    <w:rsid w:val="00864B42"/>
    <w:rsid w:val="008B7918"/>
    <w:rsid w:val="008F242F"/>
    <w:rsid w:val="0092452B"/>
    <w:rsid w:val="0094225C"/>
    <w:rsid w:val="00953AE9"/>
    <w:rsid w:val="009C1234"/>
    <w:rsid w:val="009C5A04"/>
    <w:rsid w:val="009D1BB8"/>
    <w:rsid w:val="00A13740"/>
    <w:rsid w:val="00A242CA"/>
    <w:rsid w:val="00A348F3"/>
    <w:rsid w:val="00A5456E"/>
    <w:rsid w:val="00A549E3"/>
    <w:rsid w:val="00A62367"/>
    <w:rsid w:val="00A81551"/>
    <w:rsid w:val="00A96B89"/>
    <w:rsid w:val="00B149D9"/>
    <w:rsid w:val="00B33E6E"/>
    <w:rsid w:val="00B614EE"/>
    <w:rsid w:val="00B73894"/>
    <w:rsid w:val="00BC1C7D"/>
    <w:rsid w:val="00BC522C"/>
    <w:rsid w:val="00BE0A6D"/>
    <w:rsid w:val="00C21BB6"/>
    <w:rsid w:val="00C644F6"/>
    <w:rsid w:val="00C8523B"/>
    <w:rsid w:val="00CD0928"/>
    <w:rsid w:val="00CD0B8B"/>
    <w:rsid w:val="00D41185"/>
    <w:rsid w:val="00D54467"/>
    <w:rsid w:val="00D95D6C"/>
    <w:rsid w:val="00DD102B"/>
    <w:rsid w:val="00DF6095"/>
    <w:rsid w:val="00E05651"/>
    <w:rsid w:val="00ED02CC"/>
    <w:rsid w:val="00EE4DC3"/>
    <w:rsid w:val="00F10A5D"/>
    <w:rsid w:val="00F170AC"/>
    <w:rsid w:val="00F36226"/>
    <w:rsid w:val="00F86115"/>
    <w:rsid w:val="00FC1FE5"/>
    <w:rsid w:val="14053BF4"/>
    <w:rsid w:val="17342109"/>
    <w:rsid w:val="5A5D306A"/>
    <w:rsid w:val="5F1A7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>番茄花园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张 家 港 市 兴 鑫 医 用 设 备 制 造 有 限 公 司 </dc:title>
  <dc:creator>番茄花园</dc:creator>
  <cp:lastModifiedBy>zzybg01</cp:lastModifiedBy>
  <cp:revision>4</cp:revision>
  <cp:lastPrinted>2014-10-17T05:42:00Z</cp:lastPrinted>
  <dcterms:created xsi:type="dcterms:W3CDTF">2023-08-29T02:10:00Z</dcterms:created>
  <dcterms:modified xsi:type="dcterms:W3CDTF">2023-08-29T02:12:00Z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05278F98BBD94F159673D1B7D42B77C0_12</vt:lpwstr>
  </property>
</Properties>
</file>