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7B8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北京中医药大学东直门医院及国际部安防系统存储扩容采购需求</w:t>
      </w:r>
    </w:p>
    <w:p w14:paraId="3E5B725F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采购目的</w:t>
      </w:r>
    </w:p>
    <w:p w14:paraId="741045C4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东直门医院及国际部安防系统视频存储时间不小于90天。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重点部位（核医学、酒精库、危险品、重点学科试验室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）等不少于180天。</w:t>
      </w:r>
    </w:p>
    <w:p w14:paraId="36A63114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设备采购清单</w:t>
      </w:r>
    </w:p>
    <w:tbl>
      <w:tblPr>
        <w:tblStyle w:val="2"/>
        <w:tblW w:w="7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59"/>
        <w:gridCol w:w="2651"/>
        <w:gridCol w:w="1056"/>
        <w:gridCol w:w="1075"/>
      </w:tblGrid>
      <w:tr w14:paraId="19CAEE8F">
        <w:trPr>
          <w:trHeight w:val="65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设备名称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规格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单位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数量</w:t>
            </w:r>
          </w:p>
        </w:tc>
      </w:tr>
      <w:tr w14:paraId="48A5EBA1">
        <w:trPr>
          <w:trHeight w:val="659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077516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B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东城院区</w:t>
            </w:r>
          </w:p>
        </w:tc>
      </w:tr>
      <w:tr w14:paraId="13815300">
        <w:trPr>
          <w:trHeight w:val="65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硬盘录像机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128路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</w:tr>
      <w:tr w14:paraId="525DF4D6">
        <w:trPr>
          <w:trHeight w:val="65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硬盘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8T企业级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96 </w:t>
            </w:r>
          </w:p>
        </w:tc>
      </w:tr>
      <w:tr w14:paraId="7C6B9E3A">
        <w:trPr>
          <w:trHeight w:val="65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二</w:t>
            </w:r>
          </w:p>
        </w:tc>
        <w:tc>
          <w:tcPr>
            <w:tcW w:w="6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F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国际部</w:t>
            </w:r>
          </w:p>
        </w:tc>
      </w:tr>
      <w:tr w14:paraId="574B815B">
        <w:trPr>
          <w:trHeight w:val="64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硬盘录像机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64路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1 </w:t>
            </w:r>
          </w:p>
        </w:tc>
      </w:tr>
      <w:tr w14:paraId="513651FD">
        <w:trPr>
          <w:trHeight w:val="646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硬盘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8T企业级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40 </w:t>
            </w:r>
          </w:p>
        </w:tc>
      </w:tr>
    </w:tbl>
    <w:p w14:paraId="51BAC1FB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技术要求</w:t>
      </w:r>
    </w:p>
    <w:p w14:paraId="1E4F7D9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3.1本次采购所有设备需供应商进行安防系统设备的安装调试，报价费用需包含所有费用。</w:t>
      </w:r>
    </w:p>
    <w:p w14:paraId="7D57B3A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3.2设备安装期间必须保证原有视频保存30天，如造成视频录像缺失，供应商需承担因视频丢失造成的损失，设备安装调试实施方案符合实际要求并自行制定。</w:t>
      </w:r>
    </w:p>
    <w:p w14:paraId="5CF0B88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3.3设备安装期间需保证医院安防系统正常运转工作，包括发生安防系统问题紧急情况下的应急处置，如发生因设备安装造成的安防系统故障损失将由供应商自行承担。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6BA80"/>
    <w:multiLevelType w:val="singleLevel"/>
    <w:tmpl w:val="D4A6B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2BDE366F"/>
    <w:rsid w:val="2BDE366F"/>
    <w:rsid w:val="3FFF44AA"/>
    <w:rsid w:val="6F6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2024-08-23T00:19:00Z</dcterms:created>
  <dc:creator>魏</dc:creator>
  <cp:lastModifiedBy>Isabel耿</cp:lastModifiedBy>
  <dcterms:modified xsi:type="dcterms:W3CDTF">2024-10-22T15:48:04Z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D9A70D7571C24E19BA78FE197465D93A_11</vt:lpwstr>
  </property>
</Properties>
</file>