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36"/>
          <w:sz w:val="36"/>
          <w:szCs w:val="36"/>
        </w:rPr>
        <w:t>北京中医药大学东直门医院（通州院区）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36"/>
          <w:szCs w:val="36"/>
          <w:lang w:eastAsia="zh-CN"/>
        </w:rPr>
        <w:t>候诊排队线上查询接口改造项目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1BD476A9"/>
    <w:rsid w:val="1D0E6C0A"/>
    <w:rsid w:val="26A3685A"/>
    <w:rsid w:val="28D27913"/>
    <w:rsid w:val="2BD2179D"/>
    <w:rsid w:val="2C384980"/>
    <w:rsid w:val="2D1968DF"/>
    <w:rsid w:val="36FB66E1"/>
    <w:rsid w:val="38C15452"/>
    <w:rsid w:val="39537E9E"/>
    <w:rsid w:val="3DB431D5"/>
    <w:rsid w:val="3F90340E"/>
    <w:rsid w:val="3FAE471F"/>
    <w:rsid w:val="46D67DAE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2025-01-02T07:45:04Z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