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</w:t>
      </w:r>
    </w:p>
    <w:p>
      <w:pPr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基建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工程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监理单位报名表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811"/>
        <w:gridCol w:w="1208"/>
        <w:gridCol w:w="2891"/>
        <w:gridCol w:w="1919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4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89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6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4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0E51F6"/>
    <w:rsid w:val="00370EC0"/>
    <w:rsid w:val="0062026B"/>
    <w:rsid w:val="006E7E74"/>
    <w:rsid w:val="007021CC"/>
    <w:rsid w:val="00775575"/>
    <w:rsid w:val="00910F33"/>
    <w:rsid w:val="00914F7D"/>
    <w:rsid w:val="00975273"/>
    <w:rsid w:val="009D5071"/>
    <w:rsid w:val="00DC50E4"/>
    <w:rsid w:val="00E55AA0"/>
    <w:rsid w:val="11324B55"/>
    <w:rsid w:val="12306FC6"/>
    <w:rsid w:val="26836CDD"/>
    <w:rsid w:val="46D67DAE"/>
    <w:rsid w:val="566356F9"/>
    <w:rsid w:val="64B17390"/>
    <w:rsid w:val="7A3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2021-04-02T02:25:21Z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2868458C219F4568AB07C2FAA693F392</vt:lpwstr>
  </property>
</Properties>
</file>